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62" w:rsidRDefault="00104A7A">
      <w:pPr>
        <w:pBdr>
          <w:bottom w:val="single" w:sz="12" w:space="1" w:color="auto"/>
        </w:pBdr>
        <w:rPr>
          <w:rFonts w:ascii="Arial" w:hAnsi="Arial" w:cs="Arial"/>
          <w:sz w:val="32"/>
        </w:rPr>
      </w:pPr>
      <w:r>
        <w:rPr>
          <w:rFonts w:ascii="Arial" w:hAnsi="Arial" w:cs="Arial"/>
          <w:sz w:val="32"/>
        </w:rPr>
        <w:t xml:space="preserve">Subject: </w:t>
      </w:r>
      <w:r w:rsidR="00A60A83" w:rsidRPr="00104A7A">
        <w:rPr>
          <w:rFonts w:ascii="Arial" w:hAnsi="Arial" w:cs="Arial"/>
          <w:sz w:val="32"/>
        </w:rPr>
        <w:t>Response to GAVI on Ghana’s HPV Demonstration Programme Application</w:t>
      </w:r>
    </w:p>
    <w:p w:rsidR="00A60A83" w:rsidRPr="0073392E" w:rsidRDefault="00A60A83" w:rsidP="0073392E">
      <w:pPr>
        <w:pStyle w:val="ListParagraph"/>
        <w:numPr>
          <w:ilvl w:val="0"/>
          <w:numId w:val="1"/>
        </w:numPr>
        <w:jc w:val="both"/>
        <w:rPr>
          <w:rFonts w:ascii="Arial" w:hAnsi="Arial" w:cs="Arial"/>
        </w:rPr>
      </w:pPr>
      <w:r w:rsidRPr="0073392E">
        <w:rPr>
          <w:rFonts w:ascii="Arial" w:hAnsi="Arial" w:cs="Arial"/>
        </w:rPr>
        <w:t>Please clarify funding sources for Training and Community Sensitisation and Mobilisation</w:t>
      </w:r>
    </w:p>
    <w:p w:rsidR="00A60A83" w:rsidRDefault="00A60A83" w:rsidP="00104A7A">
      <w:pPr>
        <w:jc w:val="both"/>
        <w:rPr>
          <w:rFonts w:ascii="Arial" w:hAnsi="Arial" w:cs="Arial"/>
          <w:color w:val="0000CC"/>
        </w:rPr>
      </w:pPr>
      <w:r>
        <w:rPr>
          <w:rFonts w:ascii="Arial" w:hAnsi="Arial" w:cs="Arial"/>
          <w:color w:val="0000CC"/>
        </w:rPr>
        <w:t>With reference to Ghana’s HPV Demo Application</w:t>
      </w:r>
      <w:r w:rsidR="00F8280A">
        <w:rPr>
          <w:rFonts w:ascii="Arial" w:hAnsi="Arial" w:cs="Arial"/>
          <w:color w:val="0000CC"/>
        </w:rPr>
        <w:t xml:space="preserve"> -</w:t>
      </w:r>
      <w:r>
        <w:rPr>
          <w:rFonts w:ascii="Arial" w:hAnsi="Arial" w:cs="Arial"/>
          <w:color w:val="0000CC"/>
        </w:rPr>
        <w:t xml:space="preserve"> under Section 6 (Q29), it is indicated in the table that budget items; training and </w:t>
      </w:r>
      <w:r w:rsidRPr="00A60A83">
        <w:rPr>
          <w:rFonts w:ascii="Arial" w:hAnsi="Arial" w:cs="Arial"/>
          <w:color w:val="0000CC"/>
        </w:rPr>
        <w:t>Community sensitization and mobilization</w:t>
      </w:r>
      <w:r>
        <w:rPr>
          <w:rFonts w:ascii="Arial" w:hAnsi="Arial" w:cs="Arial"/>
          <w:color w:val="0000CC"/>
        </w:rPr>
        <w:t>; will be funded with funds that will be provided by GAVI. The funding allocation was based on previous introduction experience</w:t>
      </w:r>
      <w:r w:rsidR="00F8280A">
        <w:rPr>
          <w:rFonts w:ascii="Arial" w:hAnsi="Arial" w:cs="Arial"/>
          <w:color w:val="0000CC"/>
        </w:rPr>
        <w:t>.</w:t>
      </w:r>
      <w:r>
        <w:rPr>
          <w:rFonts w:ascii="Arial" w:hAnsi="Arial" w:cs="Arial"/>
          <w:color w:val="0000CC"/>
        </w:rPr>
        <w:t xml:space="preserve"> </w:t>
      </w:r>
    </w:p>
    <w:p w:rsidR="00A60A83" w:rsidRPr="0073392E" w:rsidRDefault="00A60A83" w:rsidP="0073392E">
      <w:pPr>
        <w:pStyle w:val="ListParagraph"/>
        <w:numPr>
          <w:ilvl w:val="0"/>
          <w:numId w:val="1"/>
        </w:numPr>
        <w:jc w:val="both"/>
        <w:rPr>
          <w:rFonts w:ascii="Arial" w:hAnsi="Arial" w:cs="Arial"/>
        </w:rPr>
      </w:pPr>
      <w:r w:rsidRPr="0073392E">
        <w:rPr>
          <w:rFonts w:ascii="Arial" w:hAnsi="Arial" w:cs="Arial"/>
        </w:rPr>
        <w:t>Given that the evaluations will be conducted by government wings, can you please clarify how the independence of the evaluations will be assured</w:t>
      </w:r>
    </w:p>
    <w:p w:rsidR="00A60A83" w:rsidRDefault="00C24A41" w:rsidP="00104A7A">
      <w:pPr>
        <w:jc w:val="both"/>
        <w:rPr>
          <w:rFonts w:ascii="Arial" w:hAnsi="Arial" w:cs="Arial"/>
          <w:color w:val="0000CC"/>
        </w:rPr>
      </w:pPr>
      <w:r>
        <w:rPr>
          <w:rFonts w:ascii="Arial" w:hAnsi="Arial" w:cs="Arial"/>
          <w:color w:val="0000CC"/>
        </w:rPr>
        <w:t>The Research and Development Division (RDD) of the Ghana Health Service is independent of the Public Health Division under which the EPI Programme falls. The RDD is very credible as it has conducted many research activities of high international repute.</w:t>
      </w:r>
      <w:r w:rsidR="00682B18">
        <w:rPr>
          <w:rFonts w:ascii="Arial" w:hAnsi="Arial" w:cs="Arial"/>
          <w:color w:val="0000CC"/>
        </w:rPr>
        <w:t xml:space="preserve"> The centres working under the RDD;</w:t>
      </w:r>
      <w:r>
        <w:rPr>
          <w:rFonts w:ascii="Arial" w:hAnsi="Arial" w:cs="Arial"/>
          <w:color w:val="0000CC"/>
        </w:rPr>
        <w:t xml:space="preserve"> </w:t>
      </w:r>
      <w:proofErr w:type="spellStart"/>
      <w:r>
        <w:rPr>
          <w:rFonts w:ascii="Arial" w:hAnsi="Arial" w:cs="Arial"/>
          <w:color w:val="0000CC"/>
        </w:rPr>
        <w:t>Navrongo</w:t>
      </w:r>
      <w:proofErr w:type="spellEnd"/>
      <w:r>
        <w:rPr>
          <w:rFonts w:ascii="Arial" w:hAnsi="Arial" w:cs="Arial"/>
          <w:color w:val="0000CC"/>
        </w:rPr>
        <w:t xml:space="preserve"> Health Research </w:t>
      </w:r>
      <w:r w:rsidR="00682B18">
        <w:rPr>
          <w:rFonts w:ascii="Arial" w:hAnsi="Arial" w:cs="Arial"/>
          <w:color w:val="0000CC"/>
        </w:rPr>
        <w:t>Centre</w:t>
      </w:r>
      <w:r>
        <w:rPr>
          <w:rFonts w:ascii="Arial" w:hAnsi="Arial" w:cs="Arial"/>
          <w:color w:val="0000CC"/>
        </w:rPr>
        <w:t xml:space="preserve">; </w:t>
      </w:r>
      <w:proofErr w:type="spellStart"/>
      <w:r>
        <w:rPr>
          <w:rFonts w:ascii="Arial" w:hAnsi="Arial" w:cs="Arial"/>
          <w:color w:val="0000CC"/>
        </w:rPr>
        <w:t>Kintampo</w:t>
      </w:r>
      <w:proofErr w:type="spellEnd"/>
      <w:r>
        <w:rPr>
          <w:rFonts w:ascii="Arial" w:hAnsi="Arial" w:cs="Arial"/>
          <w:color w:val="0000CC"/>
        </w:rPr>
        <w:t xml:space="preserve"> Health Research </w:t>
      </w:r>
      <w:r w:rsidR="00682B18">
        <w:rPr>
          <w:rFonts w:ascii="Arial" w:hAnsi="Arial" w:cs="Arial"/>
          <w:color w:val="0000CC"/>
        </w:rPr>
        <w:t>Centre</w:t>
      </w:r>
      <w:r>
        <w:rPr>
          <w:rFonts w:ascii="Arial" w:hAnsi="Arial" w:cs="Arial"/>
          <w:color w:val="0000CC"/>
        </w:rPr>
        <w:t xml:space="preserve"> and </w:t>
      </w:r>
      <w:proofErr w:type="spellStart"/>
      <w:r>
        <w:rPr>
          <w:rFonts w:ascii="Arial" w:hAnsi="Arial" w:cs="Arial"/>
          <w:color w:val="0000CC"/>
        </w:rPr>
        <w:t>Dangme</w:t>
      </w:r>
      <w:proofErr w:type="spellEnd"/>
      <w:r>
        <w:rPr>
          <w:rFonts w:ascii="Arial" w:hAnsi="Arial" w:cs="Arial"/>
          <w:color w:val="0000CC"/>
        </w:rPr>
        <w:t xml:space="preserve"> West Health Research Cent</w:t>
      </w:r>
      <w:r w:rsidR="00682B18">
        <w:rPr>
          <w:rFonts w:ascii="Arial" w:hAnsi="Arial" w:cs="Arial"/>
          <w:color w:val="0000CC"/>
        </w:rPr>
        <w:t>r</w:t>
      </w:r>
      <w:r>
        <w:rPr>
          <w:rFonts w:ascii="Arial" w:hAnsi="Arial" w:cs="Arial"/>
          <w:color w:val="0000CC"/>
        </w:rPr>
        <w:t xml:space="preserve">e are all </w:t>
      </w:r>
      <w:r w:rsidR="00682B18">
        <w:rPr>
          <w:rFonts w:ascii="Arial" w:hAnsi="Arial" w:cs="Arial"/>
          <w:color w:val="0000CC"/>
        </w:rPr>
        <w:t>centres</w:t>
      </w:r>
      <w:r>
        <w:rPr>
          <w:rFonts w:ascii="Arial" w:hAnsi="Arial" w:cs="Arial"/>
          <w:color w:val="0000CC"/>
        </w:rPr>
        <w:t xml:space="preserve"> of excellence in health research and programme evaluation</w:t>
      </w:r>
      <w:r w:rsidR="00682B18">
        <w:rPr>
          <w:rFonts w:ascii="Arial" w:hAnsi="Arial" w:cs="Arial"/>
          <w:color w:val="0000CC"/>
        </w:rPr>
        <w:t>.</w:t>
      </w:r>
      <w:r>
        <w:rPr>
          <w:rFonts w:ascii="Arial" w:hAnsi="Arial" w:cs="Arial"/>
          <w:color w:val="0000CC"/>
        </w:rPr>
        <w:t xml:space="preserve"> Therefore</w:t>
      </w:r>
      <w:r w:rsidR="00682B18">
        <w:rPr>
          <w:rFonts w:ascii="Arial" w:hAnsi="Arial" w:cs="Arial"/>
          <w:color w:val="0000CC"/>
        </w:rPr>
        <w:t xml:space="preserve"> objectivity in the evaluation is assured and</w:t>
      </w:r>
      <w:r>
        <w:rPr>
          <w:rFonts w:ascii="Arial" w:hAnsi="Arial" w:cs="Arial"/>
          <w:color w:val="0000CC"/>
        </w:rPr>
        <w:t xml:space="preserve"> no conflict of interest is anticipated. </w:t>
      </w:r>
    </w:p>
    <w:p w:rsidR="00C24A41" w:rsidRPr="0073392E" w:rsidRDefault="00C24A41" w:rsidP="0073392E">
      <w:pPr>
        <w:pStyle w:val="ListParagraph"/>
        <w:numPr>
          <w:ilvl w:val="0"/>
          <w:numId w:val="1"/>
        </w:numPr>
        <w:jc w:val="both"/>
        <w:rPr>
          <w:rFonts w:ascii="Arial" w:hAnsi="Arial" w:cs="Arial"/>
        </w:rPr>
      </w:pPr>
      <w:r w:rsidRPr="0073392E">
        <w:rPr>
          <w:rFonts w:ascii="Arial" w:hAnsi="Arial" w:cs="Arial"/>
        </w:rPr>
        <w:t xml:space="preserve">Country to provide information on the </w:t>
      </w:r>
      <w:proofErr w:type="spellStart"/>
      <w:r w:rsidRPr="0073392E">
        <w:rPr>
          <w:rFonts w:ascii="Arial" w:hAnsi="Arial" w:cs="Arial"/>
        </w:rPr>
        <w:t>quadrivalent</w:t>
      </w:r>
      <w:proofErr w:type="spellEnd"/>
      <w:r w:rsidRPr="0073392E">
        <w:rPr>
          <w:rFonts w:ascii="Arial" w:hAnsi="Arial" w:cs="Arial"/>
        </w:rPr>
        <w:t xml:space="preserve"> HPV vaccine received in the past, including its implementation</w:t>
      </w:r>
    </w:p>
    <w:p w:rsidR="00C24A41" w:rsidRDefault="008F53D7" w:rsidP="00104A7A">
      <w:pPr>
        <w:jc w:val="both"/>
        <w:rPr>
          <w:rFonts w:ascii="Arial" w:hAnsi="Arial" w:cs="Arial"/>
          <w:color w:val="0000CC"/>
        </w:rPr>
      </w:pPr>
      <w:r>
        <w:rPr>
          <w:rFonts w:ascii="Arial" w:hAnsi="Arial" w:cs="Arial"/>
          <w:color w:val="0000CC"/>
        </w:rPr>
        <w:t xml:space="preserve">Sixty-four thousand (64 000) doses of </w:t>
      </w:r>
      <w:r w:rsidR="00C24A41">
        <w:rPr>
          <w:rFonts w:ascii="Arial" w:hAnsi="Arial" w:cs="Arial"/>
          <w:color w:val="0000CC"/>
        </w:rPr>
        <w:t>Gardasil Human Papilloma</w:t>
      </w:r>
      <w:r>
        <w:rPr>
          <w:rFonts w:ascii="Arial" w:hAnsi="Arial" w:cs="Arial"/>
          <w:color w:val="0000CC"/>
        </w:rPr>
        <w:t xml:space="preserve"> Virus</w:t>
      </w:r>
      <w:r w:rsidR="00C24A41">
        <w:rPr>
          <w:rFonts w:ascii="Arial" w:hAnsi="Arial" w:cs="Arial"/>
          <w:color w:val="0000CC"/>
        </w:rPr>
        <w:t xml:space="preserve"> </w:t>
      </w:r>
      <w:r>
        <w:rPr>
          <w:rFonts w:ascii="Arial" w:hAnsi="Arial" w:cs="Arial"/>
          <w:color w:val="0000CC"/>
        </w:rPr>
        <w:t xml:space="preserve">(HPV) </w:t>
      </w:r>
      <w:proofErr w:type="spellStart"/>
      <w:r>
        <w:rPr>
          <w:rFonts w:ascii="Arial" w:hAnsi="Arial" w:cs="Arial"/>
          <w:color w:val="0000CC"/>
        </w:rPr>
        <w:t>Quadrivalent</w:t>
      </w:r>
      <w:proofErr w:type="spellEnd"/>
      <w:r>
        <w:rPr>
          <w:rFonts w:ascii="Arial" w:hAnsi="Arial" w:cs="Arial"/>
          <w:color w:val="0000CC"/>
        </w:rPr>
        <w:t xml:space="preserve"> vaccine (</w:t>
      </w:r>
      <w:r w:rsidR="00A75128">
        <w:rPr>
          <w:rFonts w:ascii="Arial" w:hAnsi="Arial" w:cs="Arial"/>
          <w:color w:val="0000CC"/>
        </w:rPr>
        <w:t>lot number 1570Z with expiry date</w:t>
      </w:r>
      <w:r>
        <w:rPr>
          <w:rFonts w:ascii="Arial" w:hAnsi="Arial" w:cs="Arial"/>
          <w:color w:val="0000CC"/>
        </w:rPr>
        <w:t xml:space="preserve"> April 2013) were </w:t>
      </w:r>
      <w:r w:rsidR="003803AA">
        <w:rPr>
          <w:rFonts w:ascii="Arial" w:hAnsi="Arial" w:cs="Arial"/>
          <w:color w:val="0000CC"/>
        </w:rPr>
        <w:t xml:space="preserve">donated by an NGO to </w:t>
      </w:r>
      <w:r>
        <w:rPr>
          <w:rFonts w:ascii="Arial" w:hAnsi="Arial" w:cs="Arial"/>
          <w:color w:val="0000CC"/>
        </w:rPr>
        <w:t xml:space="preserve">Ghana about 18 months ago. The vaccines </w:t>
      </w:r>
      <w:r w:rsidR="003803AA">
        <w:rPr>
          <w:rFonts w:ascii="Arial" w:hAnsi="Arial" w:cs="Arial"/>
          <w:color w:val="0000CC"/>
        </w:rPr>
        <w:t>were kept at the National Vaccine Cold Room but was detained by our Regulatory Agency, the Food and Drugs Board (FDB) as the product was not registered in Ghana and the manufacturers (Merck) were still conducting clinical trials in Ghana (copy of FDB letter attached).</w:t>
      </w:r>
      <w:r>
        <w:rPr>
          <w:rFonts w:ascii="Arial" w:hAnsi="Arial" w:cs="Arial"/>
          <w:color w:val="0000CC"/>
        </w:rPr>
        <w:t xml:space="preserve"> </w:t>
      </w:r>
    </w:p>
    <w:p w:rsidR="00EB1624" w:rsidRPr="00EB1624" w:rsidRDefault="00EB1624" w:rsidP="00104A7A">
      <w:pPr>
        <w:jc w:val="both"/>
        <w:rPr>
          <w:rFonts w:ascii="Arial" w:hAnsi="Arial" w:cs="Arial"/>
          <w:color w:val="0000CC"/>
        </w:rPr>
      </w:pPr>
      <w:r w:rsidRPr="00EB1624">
        <w:rPr>
          <w:rFonts w:ascii="Arial" w:hAnsi="Arial" w:cs="Arial"/>
          <w:color w:val="0000CC"/>
        </w:rPr>
        <w:t>The implementation plan was t</w:t>
      </w:r>
      <w:r w:rsidR="003803AA">
        <w:rPr>
          <w:rFonts w:ascii="Arial" w:hAnsi="Arial" w:cs="Arial"/>
          <w:color w:val="0000CC"/>
        </w:rPr>
        <w:t>hus suspended. However the detention order has been lifted and a</w:t>
      </w:r>
      <w:r w:rsidRPr="00EB1624">
        <w:rPr>
          <w:rFonts w:ascii="Arial" w:hAnsi="Arial" w:cs="Arial"/>
          <w:color w:val="0000CC"/>
        </w:rPr>
        <w:t>pproval for dep</w:t>
      </w:r>
      <w:r w:rsidR="003803AA">
        <w:rPr>
          <w:rFonts w:ascii="Arial" w:hAnsi="Arial" w:cs="Arial"/>
          <w:color w:val="0000CC"/>
        </w:rPr>
        <w:t>loyment of the vaccines was</w:t>
      </w:r>
      <w:r w:rsidRPr="00EB1624">
        <w:rPr>
          <w:rFonts w:ascii="Arial" w:hAnsi="Arial" w:cs="Arial"/>
          <w:color w:val="0000CC"/>
        </w:rPr>
        <w:t xml:space="preserve"> given </w:t>
      </w:r>
      <w:r w:rsidR="003803AA">
        <w:rPr>
          <w:rFonts w:ascii="Arial" w:hAnsi="Arial" w:cs="Arial"/>
          <w:color w:val="0000CC"/>
        </w:rPr>
        <w:t xml:space="preserve">by the FDB </w:t>
      </w:r>
      <w:r w:rsidRPr="00EB1624">
        <w:rPr>
          <w:rFonts w:ascii="Arial" w:hAnsi="Arial" w:cs="Arial"/>
          <w:color w:val="0000CC"/>
        </w:rPr>
        <w:t>on the 4th October 2012</w:t>
      </w:r>
      <w:r w:rsidR="003803AA">
        <w:rPr>
          <w:rFonts w:ascii="Arial" w:hAnsi="Arial" w:cs="Arial"/>
          <w:color w:val="0000CC"/>
        </w:rPr>
        <w:t xml:space="preserve"> (copy of letter attached)</w:t>
      </w:r>
      <w:r w:rsidRPr="00EB1624">
        <w:rPr>
          <w:rFonts w:ascii="Arial" w:hAnsi="Arial" w:cs="Arial"/>
          <w:color w:val="0000CC"/>
        </w:rPr>
        <w:t xml:space="preserve">. The Planning Committee has been activated </w:t>
      </w:r>
      <w:r w:rsidR="00A75128">
        <w:rPr>
          <w:rFonts w:ascii="Arial" w:hAnsi="Arial" w:cs="Arial"/>
          <w:color w:val="0000CC"/>
        </w:rPr>
        <w:t>and will be meeting on the 18</w:t>
      </w:r>
      <w:r w:rsidR="00A75128" w:rsidRPr="00A75128">
        <w:rPr>
          <w:rFonts w:ascii="Arial" w:hAnsi="Arial" w:cs="Arial"/>
          <w:color w:val="0000CC"/>
          <w:vertAlign w:val="superscript"/>
        </w:rPr>
        <w:t>th</w:t>
      </w:r>
      <w:r w:rsidR="00A75128">
        <w:rPr>
          <w:rFonts w:ascii="Arial" w:hAnsi="Arial" w:cs="Arial"/>
          <w:color w:val="0000CC"/>
        </w:rPr>
        <w:t xml:space="preserve"> of December 2012 </w:t>
      </w:r>
      <w:r w:rsidRPr="00EB1624">
        <w:rPr>
          <w:rFonts w:ascii="Arial" w:hAnsi="Arial" w:cs="Arial"/>
          <w:color w:val="0000CC"/>
        </w:rPr>
        <w:t xml:space="preserve">to </w:t>
      </w:r>
      <w:r w:rsidR="00A75128">
        <w:rPr>
          <w:rFonts w:ascii="Arial" w:hAnsi="Arial" w:cs="Arial"/>
          <w:color w:val="0000CC"/>
        </w:rPr>
        <w:t xml:space="preserve">plan the </w:t>
      </w:r>
      <w:r w:rsidRPr="00EB1624">
        <w:rPr>
          <w:rFonts w:ascii="Arial" w:hAnsi="Arial" w:cs="Arial"/>
          <w:color w:val="0000CC"/>
        </w:rPr>
        <w:t>deployment in</w:t>
      </w:r>
      <w:r w:rsidR="00A75128">
        <w:rPr>
          <w:rFonts w:ascii="Arial" w:hAnsi="Arial" w:cs="Arial"/>
          <w:color w:val="0000CC"/>
        </w:rPr>
        <w:t xml:space="preserve"> the early part of 2013, in</w:t>
      </w:r>
      <w:r w:rsidRPr="00EB1624">
        <w:rPr>
          <w:rFonts w:ascii="Arial" w:hAnsi="Arial" w:cs="Arial"/>
          <w:color w:val="0000CC"/>
        </w:rPr>
        <w:t xml:space="preserve"> view of the expiry date.</w:t>
      </w:r>
    </w:p>
    <w:p w:rsidR="00C24A41" w:rsidRPr="0073392E" w:rsidRDefault="00EB1624" w:rsidP="0073392E">
      <w:pPr>
        <w:pStyle w:val="ListParagraph"/>
        <w:numPr>
          <w:ilvl w:val="0"/>
          <w:numId w:val="1"/>
        </w:numPr>
        <w:jc w:val="both"/>
        <w:rPr>
          <w:rFonts w:ascii="Arial" w:hAnsi="Arial" w:cs="Arial"/>
        </w:rPr>
      </w:pPr>
      <w:r w:rsidRPr="0073392E">
        <w:rPr>
          <w:rFonts w:ascii="Arial" w:hAnsi="Arial" w:cs="Arial"/>
        </w:rPr>
        <w:t>Please clarify how the development</w:t>
      </w:r>
      <w:r w:rsidR="00A75128">
        <w:rPr>
          <w:rFonts w:ascii="Arial" w:hAnsi="Arial" w:cs="Arial"/>
        </w:rPr>
        <w:t>/</w:t>
      </w:r>
      <w:r w:rsidRPr="0073392E">
        <w:rPr>
          <w:rFonts w:ascii="Arial" w:hAnsi="Arial" w:cs="Arial"/>
        </w:rPr>
        <w:t>revision of a cervical cancer prevention and control strategy will be achieved</w:t>
      </w:r>
    </w:p>
    <w:p w:rsidR="00EB1624" w:rsidRPr="006B5417" w:rsidRDefault="0003645D" w:rsidP="00104A7A">
      <w:pPr>
        <w:jc w:val="both"/>
        <w:rPr>
          <w:rFonts w:ascii="Arial" w:hAnsi="Arial" w:cs="Arial"/>
          <w:color w:val="0070C0"/>
        </w:rPr>
      </w:pPr>
      <w:r w:rsidRPr="006B5417">
        <w:rPr>
          <w:rFonts w:ascii="Arial" w:hAnsi="Arial" w:cs="Arial"/>
          <w:color w:val="0070C0"/>
        </w:rPr>
        <w:t>Cancer control strategy in the country is led by the Non Communicable Disease (NCD) Programme of the Ghana Health Service.</w:t>
      </w:r>
    </w:p>
    <w:p w:rsidR="0073392E" w:rsidRPr="006B5417" w:rsidRDefault="0073392E" w:rsidP="0073392E">
      <w:pPr>
        <w:shd w:val="clear" w:color="auto" w:fill="FFFFFF"/>
        <w:rPr>
          <w:rFonts w:ascii="Arial" w:eastAsia="Times New Roman" w:hAnsi="Arial" w:cs="Arial"/>
          <w:color w:val="0070C0"/>
        </w:rPr>
      </w:pPr>
      <w:r w:rsidRPr="006B5417">
        <w:rPr>
          <w:rFonts w:ascii="Arial" w:eastAsia="Times New Roman" w:hAnsi="Arial" w:cs="Arial"/>
          <w:color w:val="0070C0"/>
        </w:rPr>
        <w:t>There is a National Cervical Cancer Prevention and Control Strategy which is part of the Overall National Strategy for Cancer Control in Ghana, 2012 -2016.</w:t>
      </w:r>
    </w:p>
    <w:p w:rsidR="0073392E" w:rsidRPr="006B5417" w:rsidRDefault="0073392E" w:rsidP="0073392E">
      <w:pPr>
        <w:shd w:val="clear" w:color="auto" w:fill="FFFFFF"/>
        <w:rPr>
          <w:rFonts w:ascii="Arial" w:eastAsia="Times New Roman" w:hAnsi="Arial" w:cs="Arial"/>
          <w:color w:val="0070C0"/>
        </w:rPr>
      </w:pPr>
      <w:r w:rsidRPr="006B5417">
        <w:rPr>
          <w:rFonts w:ascii="Arial" w:eastAsia="Times New Roman" w:hAnsi="Arial" w:cs="Arial"/>
          <w:color w:val="0070C0"/>
        </w:rPr>
        <w:t xml:space="preserve"> The milestones </w:t>
      </w:r>
      <w:r w:rsidR="006B5417" w:rsidRPr="006B5417">
        <w:rPr>
          <w:rFonts w:ascii="Arial" w:eastAsia="Times New Roman" w:hAnsi="Arial" w:cs="Arial"/>
          <w:color w:val="0070C0"/>
        </w:rPr>
        <w:t xml:space="preserve">towards the development </w:t>
      </w:r>
      <w:r w:rsidRPr="006B5417">
        <w:rPr>
          <w:rFonts w:ascii="Arial" w:eastAsia="Times New Roman" w:hAnsi="Arial" w:cs="Arial"/>
          <w:color w:val="0070C0"/>
        </w:rPr>
        <w:t>are summarized below:</w:t>
      </w:r>
    </w:p>
    <w:p w:rsidR="0073392E" w:rsidRPr="006B5417" w:rsidRDefault="006B5417" w:rsidP="0073392E">
      <w:pPr>
        <w:shd w:val="clear" w:color="auto" w:fill="FFFFFF"/>
        <w:rPr>
          <w:rFonts w:ascii="Arial" w:eastAsia="Times New Roman" w:hAnsi="Arial" w:cs="Arial"/>
          <w:color w:val="0070C0"/>
        </w:rPr>
      </w:pPr>
      <w:r>
        <w:rPr>
          <w:rFonts w:ascii="Arial" w:eastAsia="Times New Roman" w:hAnsi="Arial" w:cs="Arial"/>
          <w:color w:val="0070C0"/>
        </w:rPr>
        <w:lastRenderedPageBreak/>
        <w:t>a</w:t>
      </w:r>
      <w:r w:rsidR="0073392E" w:rsidRPr="006B5417">
        <w:rPr>
          <w:rFonts w:ascii="Arial" w:eastAsia="Times New Roman" w:hAnsi="Arial" w:cs="Arial"/>
          <w:color w:val="0070C0"/>
        </w:rPr>
        <w:t xml:space="preserve">. A National Cancer Control Steering </w:t>
      </w:r>
      <w:r w:rsidRPr="006B5417">
        <w:rPr>
          <w:rFonts w:ascii="Arial" w:eastAsia="Times New Roman" w:hAnsi="Arial" w:cs="Arial"/>
          <w:color w:val="0070C0"/>
        </w:rPr>
        <w:t>Committee</w:t>
      </w:r>
      <w:r w:rsidR="0073392E" w:rsidRPr="006B5417">
        <w:rPr>
          <w:rFonts w:ascii="Arial" w:eastAsia="Times New Roman" w:hAnsi="Arial" w:cs="Arial"/>
          <w:color w:val="0070C0"/>
        </w:rPr>
        <w:t xml:space="preserve"> was set up by the </w:t>
      </w:r>
      <w:r w:rsidRPr="006B5417">
        <w:rPr>
          <w:rFonts w:ascii="Arial" w:eastAsia="Times New Roman" w:hAnsi="Arial" w:cs="Arial"/>
          <w:color w:val="0070C0"/>
        </w:rPr>
        <w:t>Ministry</w:t>
      </w:r>
      <w:r w:rsidR="0073392E" w:rsidRPr="006B5417">
        <w:rPr>
          <w:rFonts w:ascii="Arial" w:eastAsia="Times New Roman" w:hAnsi="Arial" w:cs="Arial"/>
          <w:color w:val="0070C0"/>
        </w:rPr>
        <w:t xml:space="preserve"> of Health and as part of its mandate was to develop the National </w:t>
      </w:r>
      <w:r w:rsidRPr="006B5417">
        <w:rPr>
          <w:rFonts w:ascii="Arial" w:eastAsia="Times New Roman" w:hAnsi="Arial" w:cs="Arial"/>
          <w:color w:val="0070C0"/>
        </w:rPr>
        <w:t>Strategy</w:t>
      </w:r>
      <w:r w:rsidR="0073392E" w:rsidRPr="006B5417">
        <w:rPr>
          <w:rFonts w:ascii="Arial" w:eastAsia="Times New Roman" w:hAnsi="Arial" w:cs="Arial"/>
          <w:color w:val="0070C0"/>
        </w:rPr>
        <w:t xml:space="preserve"> for cancer Control in Ghana.</w:t>
      </w:r>
    </w:p>
    <w:p w:rsidR="0073392E" w:rsidRPr="006B5417" w:rsidRDefault="006B5417" w:rsidP="0073392E">
      <w:pPr>
        <w:shd w:val="clear" w:color="auto" w:fill="FFFFFF"/>
        <w:rPr>
          <w:rFonts w:ascii="Arial" w:eastAsia="Times New Roman" w:hAnsi="Arial" w:cs="Arial"/>
          <w:color w:val="0070C0"/>
        </w:rPr>
      </w:pPr>
      <w:r>
        <w:rPr>
          <w:rFonts w:ascii="Arial" w:eastAsia="Times New Roman" w:hAnsi="Arial" w:cs="Arial"/>
          <w:color w:val="0070C0"/>
        </w:rPr>
        <w:t>b</w:t>
      </w:r>
      <w:r w:rsidR="0073392E" w:rsidRPr="006B5417">
        <w:rPr>
          <w:rFonts w:ascii="Arial" w:eastAsia="Times New Roman" w:hAnsi="Arial" w:cs="Arial"/>
          <w:color w:val="0070C0"/>
        </w:rPr>
        <w:t xml:space="preserve">. The </w:t>
      </w:r>
      <w:r w:rsidRPr="006B5417">
        <w:rPr>
          <w:rFonts w:ascii="Arial" w:eastAsia="Times New Roman" w:hAnsi="Arial" w:cs="Arial"/>
          <w:color w:val="0070C0"/>
        </w:rPr>
        <w:t>Committee</w:t>
      </w:r>
      <w:r w:rsidR="0073392E" w:rsidRPr="006B5417">
        <w:rPr>
          <w:rFonts w:ascii="Arial" w:eastAsia="Times New Roman" w:hAnsi="Arial" w:cs="Arial"/>
          <w:color w:val="0070C0"/>
        </w:rPr>
        <w:t xml:space="preserve"> then set </w:t>
      </w:r>
      <w:proofErr w:type="gramStart"/>
      <w:r w:rsidR="0073392E" w:rsidRPr="006B5417">
        <w:rPr>
          <w:rFonts w:ascii="Arial" w:eastAsia="Times New Roman" w:hAnsi="Arial" w:cs="Arial"/>
          <w:color w:val="0070C0"/>
        </w:rPr>
        <w:t>up a TAG sub- committees</w:t>
      </w:r>
      <w:proofErr w:type="gramEnd"/>
      <w:r w:rsidR="0073392E" w:rsidRPr="006B5417">
        <w:rPr>
          <w:rFonts w:ascii="Arial" w:eastAsia="Times New Roman" w:hAnsi="Arial" w:cs="Arial"/>
          <w:color w:val="0070C0"/>
        </w:rPr>
        <w:t xml:space="preserve"> in the areas of the </w:t>
      </w:r>
      <w:r w:rsidRPr="006B5417">
        <w:rPr>
          <w:rFonts w:ascii="Arial" w:eastAsia="Times New Roman" w:hAnsi="Arial" w:cs="Arial"/>
          <w:color w:val="0070C0"/>
        </w:rPr>
        <w:t>priority</w:t>
      </w:r>
      <w:r w:rsidR="0073392E" w:rsidRPr="006B5417">
        <w:rPr>
          <w:rFonts w:ascii="Arial" w:eastAsia="Times New Roman" w:hAnsi="Arial" w:cs="Arial"/>
          <w:color w:val="0070C0"/>
        </w:rPr>
        <w:t xml:space="preserve"> cancer</w:t>
      </w:r>
      <w:r w:rsidRPr="006B5417">
        <w:rPr>
          <w:rFonts w:ascii="Arial" w:eastAsia="Times New Roman" w:hAnsi="Arial" w:cs="Arial"/>
          <w:color w:val="0070C0"/>
        </w:rPr>
        <w:t>s</w:t>
      </w:r>
      <w:r w:rsidR="0073392E" w:rsidRPr="006B5417">
        <w:rPr>
          <w:rFonts w:ascii="Arial" w:eastAsia="Times New Roman" w:hAnsi="Arial" w:cs="Arial"/>
          <w:color w:val="0070C0"/>
        </w:rPr>
        <w:t xml:space="preserve"> to develop the Cancer specific Prevention and Control Strategy.</w:t>
      </w:r>
    </w:p>
    <w:p w:rsidR="0073392E" w:rsidRPr="006B5417" w:rsidRDefault="006B5417" w:rsidP="0073392E">
      <w:pPr>
        <w:shd w:val="clear" w:color="auto" w:fill="FFFFFF"/>
        <w:rPr>
          <w:rFonts w:ascii="Arial" w:eastAsia="Times New Roman" w:hAnsi="Arial" w:cs="Arial"/>
          <w:color w:val="0070C0"/>
        </w:rPr>
      </w:pPr>
      <w:r>
        <w:rPr>
          <w:rFonts w:ascii="Arial" w:eastAsia="Times New Roman" w:hAnsi="Arial" w:cs="Arial"/>
          <w:color w:val="0070C0"/>
        </w:rPr>
        <w:t>c</w:t>
      </w:r>
      <w:r w:rsidR="0073392E" w:rsidRPr="006B5417">
        <w:rPr>
          <w:rFonts w:ascii="Arial" w:eastAsia="Times New Roman" w:hAnsi="Arial" w:cs="Arial"/>
          <w:color w:val="0070C0"/>
        </w:rPr>
        <w:t xml:space="preserve">. The Cervical Cancer TAG was made up of various stakeholders including the academia, MOH/GHS technical staff, Civil Society </w:t>
      </w:r>
      <w:r w:rsidRPr="006B5417">
        <w:rPr>
          <w:rFonts w:ascii="Arial" w:eastAsia="Times New Roman" w:hAnsi="Arial" w:cs="Arial"/>
          <w:color w:val="0070C0"/>
        </w:rPr>
        <w:t>Organization</w:t>
      </w:r>
      <w:r w:rsidR="0073392E" w:rsidRPr="006B5417">
        <w:rPr>
          <w:rFonts w:ascii="Arial" w:eastAsia="Times New Roman" w:hAnsi="Arial" w:cs="Arial"/>
          <w:color w:val="0070C0"/>
        </w:rPr>
        <w:t xml:space="preserve">, Cervical Cancer Survivor Groups, etc. It was </w:t>
      </w:r>
      <w:proofErr w:type="spellStart"/>
      <w:r w:rsidR="0073392E" w:rsidRPr="006B5417">
        <w:rPr>
          <w:rFonts w:ascii="Arial" w:eastAsia="Times New Roman" w:hAnsi="Arial" w:cs="Arial"/>
          <w:color w:val="0070C0"/>
        </w:rPr>
        <w:t>lead</w:t>
      </w:r>
      <w:proofErr w:type="spellEnd"/>
      <w:r w:rsidR="0073392E" w:rsidRPr="006B5417">
        <w:rPr>
          <w:rFonts w:ascii="Arial" w:eastAsia="Times New Roman" w:hAnsi="Arial" w:cs="Arial"/>
          <w:color w:val="0070C0"/>
        </w:rPr>
        <w:t xml:space="preserve"> by </w:t>
      </w:r>
      <w:proofErr w:type="spellStart"/>
      <w:r w:rsidR="0073392E" w:rsidRPr="006B5417">
        <w:rPr>
          <w:rFonts w:ascii="Arial" w:eastAsia="Times New Roman" w:hAnsi="Arial" w:cs="Arial"/>
          <w:color w:val="0070C0"/>
        </w:rPr>
        <w:t>Dr.</w:t>
      </w:r>
      <w:proofErr w:type="spellEnd"/>
      <w:r w:rsidR="0073392E" w:rsidRPr="006B5417">
        <w:rPr>
          <w:rFonts w:ascii="Arial" w:eastAsia="Times New Roman" w:hAnsi="Arial" w:cs="Arial"/>
          <w:color w:val="0070C0"/>
        </w:rPr>
        <w:t xml:space="preserve"> Sylvia </w:t>
      </w:r>
      <w:proofErr w:type="spellStart"/>
      <w:r w:rsidR="0073392E" w:rsidRPr="006B5417">
        <w:rPr>
          <w:rFonts w:ascii="Arial" w:eastAsia="Times New Roman" w:hAnsi="Arial" w:cs="Arial"/>
          <w:color w:val="0070C0"/>
        </w:rPr>
        <w:t>Deganus</w:t>
      </w:r>
      <w:proofErr w:type="spellEnd"/>
      <w:r w:rsidR="0073392E" w:rsidRPr="006B5417">
        <w:rPr>
          <w:rFonts w:ascii="Arial" w:eastAsia="Times New Roman" w:hAnsi="Arial" w:cs="Arial"/>
          <w:color w:val="0070C0"/>
        </w:rPr>
        <w:t xml:space="preserve"> an Obstetrician </w:t>
      </w:r>
      <w:r w:rsidRPr="006B5417">
        <w:rPr>
          <w:rFonts w:ascii="Arial" w:eastAsia="Times New Roman" w:hAnsi="Arial" w:cs="Arial"/>
          <w:color w:val="0070C0"/>
        </w:rPr>
        <w:t>Gynaecologist</w:t>
      </w:r>
      <w:r w:rsidR="0073392E" w:rsidRPr="006B5417">
        <w:rPr>
          <w:rFonts w:ascii="Arial" w:eastAsia="Times New Roman" w:hAnsi="Arial" w:cs="Arial"/>
          <w:color w:val="0070C0"/>
        </w:rPr>
        <w:t xml:space="preserve"> with expertise on Public Health and Cervical cancer. The TAG was also given the power to co-opt individuals with the requisite expertise to help write the document.</w:t>
      </w:r>
    </w:p>
    <w:p w:rsidR="0073392E" w:rsidRPr="006B5417" w:rsidRDefault="006B5417" w:rsidP="0073392E">
      <w:pPr>
        <w:shd w:val="clear" w:color="auto" w:fill="FFFFFF"/>
        <w:rPr>
          <w:rFonts w:ascii="Arial" w:eastAsia="Times New Roman" w:hAnsi="Arial" w:cs="Arial"/>
          <w:color w:val="0070C0"/>
        </w:rPr>
      </w:pPr>
      <w:r>
        <w:rPr>
          <w:rFonts w:ascii="Arial" w:eastAsia="Times New Roman" w:hAnsi="Arial" w:cs="Arial"/>
          <w:color w:val="0070C0"/>
        </w:rPr>
        <w:t>d</w:t>
      </w:r>
      <w:r w:rsidR="0073392E" w:rsidRPr="006B5417">
        <w:rPr>
          <w:rFonts w:ascii="Arial" w:eastAsia="Times New Roman" w:hAnsi="Arial" w:cs="Arial"/>
          <w:color w:val="0070C0"/>
        </w:rPr>
        <w:t>. Based on the members experience this was further sub-divided into various groups based on the cancer continuum, namely:</w:t>
      </w:r>
    </w:p>
    <w:p w:rsidR="0073392E" w:rsidRPr="006B5417" w:rsidRDefault="0073392E" w:rsidP="0073392E">
      <w:pPr>
        <w:shd w:val="clear" w:color="auto" w:fill="FFFFFF"/>
        <w:rPr>
          <w:rFonts w:ascii="Arial" w:eastAsia="Times New Roman" w:hAnsi="Arial" w:cs="Arial"/>
          <w:color w:val="0070C0"/>
        </w:rPr>
      </w:pPr>
      <w:r w:rsidRPr="006B5417">
        <w:rPr>
          <w:rStyle w:val="tab"/>
          <w:rFonts w:ascii="Arial" w:eastAsia="Times New Roman" w:hAnsi="Arial" w:cs="Arial"/>
          <w:color w:val="0070C0"/>
        </w:rPr>
        <w:t>    - Primary Prevention</w:t>
      </w:r>
    </w:p>
    <w:p w:rsidR="0073392E" w:rsidRPr="006B5417" w:rsidRDefault="0073392E" w:rsidP="0073392E">
      <w:pPr>
        <w:shd w:val="clear" w:color="auto" w:fill="FFFFFF"/>
        <w:rPr>
          <w:rFonts w:ascii="Arial" w:eastAsia="Times New Roman" w:hAnsi="Arial" w:cs="Arial"/>
          <w:color w:val="0070C0"/>
        </w:rPr>
      </w:pPr>
      <w:r w:rsidRPr="006B5417">
        <w:rPr>
          <w:rStyle w:val="tab"/>
          <w:rFonts w:ascii="Arial" w:eastAsia="Times New Roman" w:hAnsi="Arial" w:cs="Arial"/>
          <w:color w:val="0070C0"/>
        </w:rPr>
        <w:t xml:space="preserve">    - </w:t>
      </w:r>
      <w:r w:rsidR="006B5417" w:rsidRPr="006B5417">
        <w:rPr>
          <w:rStyle w:val="tab"/>
          <w:rFonts w:ascii="Arial" w:eastAsia="Times New Roman" w:hAnsi="Arial" w:cs="Arial"/>
          <w:color w:val="0070C0"/>
        </w:rPr>
        <w:t>Screening</w:t>
      </w:r>
      <w:r w:rsidRPr="006B5417">
        <w:rPr>
          <w:rStyle w:val="tab"/>
          <w:rFonts w:ascii="Arial" w:eastAsia="Times New Roman" w:hAnsi="Arial" w:cs="Arial"/>
          <w:color w:val="0070C0"/>
        </w:rPr>
        <w:t xml:space="preserve"> and Early Detection</w:t>
      </w:r>
    </w:p>
    <w:p w:rsidR="0073392E" w:rsidRPr="006B5417" w:rsidRDefault="0073392E" w:rsidP="0073392E">
      <w:pPr>
        <w:shd w:val="clear" w:color="auto" w:fill="FFFFFF"/>
        <w:rPr>
          <w:rFonts w:ascii="Arial" w:eastAsia="Times New Roman" w:hAnsi="Arial" w:cs="Arial"/>
          <w:color w:val="0070C0"/>
        </w:rPr>
      </w:pPr>
      <w:r w:rsidRPr="006B5417">
        <w:rPr>
          <w:rStyle w:val="tab"/>
          <w:rFonts w:ascii="Arial" w:eastAsia="Times New Roman" w:hAnsi="Arial" w:cs="Arial"/>
          <w:color w:val="0070C0"/>
        </w:rPr>
        <w:t>    - Treatment</w:t>
      </w:r>
    </w:p>
    <w:p w:rsidR="0073392E" w:rsidRPr="006B5417" w:rsidRDefault="0073392E" w:rsidP="0073392E">
      <w:pPr>
        <w:shd w:val="clear" w:color="auto" w:fill="FFFFFF"/>
        <w:rPr>
          <w:rFonts w:ascii="Arial" w:eastAsia="Times New Roman" w:hAnsi="Arial" w:cs="Arial"/>
          <w:color w:val="0070C0"/>
        </w:rPr>
      </w:pPr>
      <w:r w:rsidRPr="006B5417">
        <w:rPr>
          <w:rStyle w:val="tab"/>
          <w:rFonts w:ascii="Arial" w:eastAsia="Times New Roman" w:hAnsi="Arial" w:cs="Arial"/>
          <w:color w:val="0070C0"/>
        </w:rPr>
        <w:t>    - Palliative Care</w:t>
      </w:r>
    </w:p>
    <w:p w:rsidR="0073392E" w:rsidRPr="006B5417" w:rsidRDefault="0073392E" w:rsidP="0073392E">
      <w:pPr>
        <w:shd w:val="clear" w:color="auto" w:fill="FFFFFF"/>
        <w:rPr>
          <w:rFonts w:ascii="Arial" w:eastAsia="Times New Roman" w:hAnsi="Arial" w:cs="Arial"/>
          <w:color w:val="0070C0"/>
        </w:rPr>
      </w:pPr>
      <w:r w:rsidRPr="006B5417">
        <w:rPr>
          <w:rStyle w:val="tab"/>
          <w:rFonts w:ascii="Arial" w:eastAsia="Times New Roman" w:hAnsi="Arial" w:cs="Arial"/>
          <w:color w:val="0070C0"/>
        </w:rPr>
        <w:t>    - Research</w:t>
      </w:r>
    </w:p>
    <w:p w:rsidR="0073392E" w:rsidRPr="006B5417" w:rsidRDefault="006B5417" w:rsidP="0073392E">
      <w:pPr>
        <w:rPr>
          <w:rFonts w:ascii="Arial" w:eastAsia="Times New Roman" w:hAnsi="Arial" w:cs="Arial"/>
          <w:color w:val="0070C0"/>
        </w:rPr>
      </w:pPr>
      <w:r>
        <w:rPr>
          <w:rStyle w:val="tab"/>
          <w:rFonts w:ascii="Arial" w:eastAsia="Times New Roman" w:hAnsi="Arial" w:cs="Arial"/>
          <w:color w:val="0070C0"/>
        </w:rPr>
        <w:t>e</w:t>
      </w:r>
      <w:r w:rsidR="0073392E" w:rsidRPr="006B5417">
        <w:rPr>
          <w:rStyle w:val="tab"/>
          <w:rFonts w:ascii="Arial" w:eastAsia="Times New Roman" w:hAnsi="Arial" w:cs="Arial"/>
          <w:color w:val="0070C0"/>
        </w:rPr>
        <w:t>. A core group was mandated to put the document together</w:t>
      </w:r>
    </w:p>
    <w:p w:rsidR="0073392E" w:rsidRPr="006B5417" w:rsidRDefault="0073392E" w:rsidP="0073392E">
      <w:pPr>
        <w:rPr>
          <w:rFonts w:ascii="Arial" w:eastAsia="Times New Roman" w:hAnsi="Arial" w:cs="Arial"/>
          <w:color w:val="0070C0"/>
        </w:rPr>
      </w:pPr>
      <w:r w:rsidRPr="006B5417">
        <w:rPr>
          <w:rFonts w:ascii="Arial" w:eastAsia="Times New Roman" w:hAnsi="Arial" w:cs="Arial"/>
          <w:color w:val="0070C0"/>
        </w:rPr>
        <w:t> </w:t>
      </w:r>
      <w:r w:rsidR="006B5417">
        <w:rPr>
          <w:rFonts w:ascii="Arial" w:eastAsia="Times New Roman" w:hAnsi="Arial" w:cs="Arial"/>
          <w:color w:val="0070C0"/>
        </w:rPr>
        <w:t>f</w:t>
      </w:r>
      <w:r w:rsidRPr="006B5417">
        <w:rPr>
          <w:rStyle w:val="tab"/>
          <w:rFonts w:ascii="Arial" w:eastAsia="Times New Roman" w:hAnsi="Arial" w:cs="Arial"/>
          <w:color w:val="0070C0"/>
        </w:rPr>
        <w:t xml:space="preserve">. Finally there was a validation meeting which brought together a larger stakeholder group with final comments and the document was </w:t>
      </w:r>
      <w:r w:rsidR="006B5417" w:rsidRPr="006B5417">
        <w:rPr>
          <w:rStyle w:val="tab"/>
          <w:rFonts w:ascii="Arial" w:eastAsia="Times New Roman" w:hAnsi="Arial" w:cs="Arial"/>
          <w:color w:val="0070C0"/>
        </w:rPr>
        <w:t>finalized</w:t>
      </w:r>
      <w:r w:rsidRPr="006B5417">
        <w:rPr>
          <w:rStyle w:val="tab"/>
          <w:rFonts w:ascii="Arial" w:eastAsia="Times New Roman" w:hAnsi="Arial" w:cs="Arial"/>
          <w:color w:val="0070C0"/>
        </w:rPr>
        <w:t>.</w:t>
      </w:r>
    </w:p>
    <w:p w:rsidR="0073392E" w:rsidRPr="006B5417" w:rsidRDefault="0073392E" w:rsidP="0073392E">
      <w:pPr>
        <w:rPr>
          <w:rFonts w:ascii="Arial" w:eastAsia="Times New Roman" w:hAnsi="Arial" w:cs="Arial"/>
          <w:color w:val="0070C0"/>
        </w:rPr>
      </w:pPr>
      <w:r w:rsidRPr="006B5417">
        <w:rPr>
          <w:rFonts w:ascii="Arial" w:eastAsia="Times New Roman" w:hAnsi="Arial" w:cs="Arial"/>
          <w:color w:val="0070C0"/>
        </w:rPr>
        <w:t> </w:t>
      </w:r>
      <w:r w:rsidR="006B5417">
        <w:rPr>
          <w:rFonts w:ascii="Arial" w:eastAsia="Times New Roman" w:hAnsi="Arial" w:cs="Arial"/>
          <w:color w:val="0070C0"/>
        </w:rPr>
        <w:t>g</w:t>
      </w:r>
      <w:r w:rsidRPr="006B5417">
        <w:rPr>
          <w:rStyle w:val="tab"/>
          <w:rFonts w:ascii="Arial" w:eastAsia="Times New Roman" w:hAnsi="Arial" w:cs="Arial"/>
          <w:color w:val="0070C0"/>
        </w:rPr>
        <w:t>.</w:t>
      </w:r>
      <w:r w:rsidR="006B5417">
        <w:rPr>
          <w:rStyle w:val="tab"/>
          <w:rFonts w:ascii="Arial" w:eastAsia="Times New Roman" w:hAnsi="Arial" w:cs="Arial"/>
          <w:color w:val="0070C0"/>
        </w:rPr>
        <w:t xml:space="preserve"> </w:t>
      </w:r>
      <w:r w:rsidRPr="006B5417">
        <w:rPr>
          <w:rStyle w:val="tab"/>
          <w:rFonts w:ascii="Arial" w:eastAsia="Times New Roman" w:hAnsi="Arial" w:cs="Arial"/>
          <w:color w:val="0070C0"/>
        </w:rPr>
        <w:t>The whole process took about one year.</w:t>
      </w:r>
    </w:p>
    <w:p w:rsidR="0073392E" w:rsidRPr="006B5417" w:rsidRDefault="0073392E" w:rsidP="0073392E">
      <w:pPr>
        <w:rPr>
          <w:rFonts w:ascii="Arial" w:eastAsia="Times New Roman" w:hAnsi="Arial" w:cs="Arial"/>
          <w:color w:val="0070C0"/>
        </w:rPr>
      </w:pPr>
      <w:r w:rsidRPr="006B5417">
        <w:rPr>
          <w:rFonts w:ascii="Arial" w:eastAsia="Times New Roman" w:hAnsi="Arial" w:cs="Arial"/>
          <w:color w:val="0070C0"/>
        </w:rPr>
        <w:t> </w:t>
      </w:r>
      <w:r w:rsidRPr="006B5417">
        <w:rPr>
          <w:rStyle w:val="Strong"/>
          <w:rFonts w:ascii="Arial" w:eastAsia="Times New Roman" w:hAnsi="Arial" w:cs="Arial"/>
          <w:color w:val="0070C0"/>
        </w:rPr>
        <w:t xml:space="preserve">NB: Please find attached the National Strategy for Cancer Control, 2012 -2016 (Relevant pages for cervical cancer </w:t>
      </w:r>
      <w:r w:rsidR="006B5417" w:rsidRPr="006B5417">
        <w:rPr>
          <w:rStyle w:val="Strong"/>
          <w:rFonts w:ascii="Arial" w:eastAsia="Times New Roman" w:hAnsi="Arial" w:cs="Arial"/>
          <w:color w:val="0070C0"/>
        </w:rPr>
        <w:t>20 – 22)</w:t>
      </w:r>
    </w:p>
    <w:p w:rsidR="00F258ED" w:rsidRDefault="00F258ED" w:rsidP="00104A7A">
      <w:pPr>
        <w:jc w:val="both"/>
        <w:rPr>
          <w:rFonts w:ascii="Arial" w:hAnsi="Arial" w:cs="Arial"/>
          <w:color w:val="0000CC"/>
        </w:rPr>
      </w:pPr>
    </w:p>
    <w:p w:rsidR="00F258ED" w:rsidRPr="0073392E" w:rsidRDefault="00F258ED" w:rsidP="0073392E">
      <w:pPr>
        <w:pStyle w:val="ListParagraph"/>
        <w:numPr>
          <w:ilvl w:val="0"/>
          <w:numId w:val="1"/>
        </w:numPr>
        <w:jc w:val="both"/>
        <w:rPr>
          <w:rFonts w:ascii="Arial" w:hAnsi="Arial" w:cs="Arial"/>
        </w:rPr>
      </w:pPr>
      <w:r w:rsidRPr="0073392E">
        <w:rPr>
          <w:rFonts w:ascii="Arial" w:hAnsi="Arial" w:cs="Arial"/>
        </w:rPr>
        <w:t>The country plans to start vaccinating girls in March 201</w:t>
      </w:r>
      <w:r w:rsidR="00681DEA">
        <w:rPr>
          <w:rFonts w:ascii="Arial" w:hAnsi="Arial" w:cs="Arial"/>
        </w:rPr>
        <w:t>3</w:t>
      </w:r>
      <w:r w:rsidRPr="0073392E">
        <w:rPr>
          <w:rFonts w:ascii="Arial" w:hAnsi="Arial" w:cs="Arial"/>
        </w:rPr>
        <w:t>. Please clarify the feasibility of this ambitious timeline</w:t>
      </w:r>
    </w:p>
    <w:p w:rsidR="00CF7FE5" w:rsidRDefault="00CF3EE5" w:rsidP="00CF7FE5">
      <w:pPr>
        <w:jc w:val="both"/>
        <w:rPr>
          <w:rFonts w:ascii="Arial" w:hAnsi="Arial" w:cs="Arial"/>
          <w:color w:val="0000CC"/>
        </w:rPr>
      </w:pPr>
      <w:r>
        <w:rPr>
          <w:rFonts w:ascii="Arial" w:hAnsi="Arial" w:cs="Arial"/>
          <w:color w:val="0000CC"/>
        </w:rPr>
        <w:t xml:space="preserve">The timeline appears ambitious. </w:t>
      </w:r>
      <w:r w:rsidR="000A71D1">
        <w:rPr>
          <w:rFonts w:ascii="Arial" w:hAnsi="Arial" w:cs="Arial"/>
          <w:color w:val="0000CC"/>
        </w:rPr>
        <w:t xml:space="preserve">We were trying to link up with the donated HPV vaccine. </w:t>
      </w:r>
      <w:r>
        <w:rPr>
          <w:rFonts w:ascii="Arial" w:hAnsi="Arial" w:cs="Arial"/>
          <w:color w:val="0000CC"/>
        </w:rPr>
        <w:t xml:space="preserve">However, </w:t>
      </w:r>
      <w:r w:rsidR="000A71D1">
        <w:rPr>
          <w:rFonts w:ascii="Arial" w:hAnsi="Arial" w:cs="Arial"/>
          <w:color w:val="0000CC"/>
        </w:rPr>
        <w:t xml:space="preserve">we recognize it will not be possible so the two exercises will be undertaken separately. </w:t>
      </w:r>
      <w:r w:rsidR="00D86124">
        <w:rPr>
          <w:rFonts w:ascii="Arial" w:hAnsi="Arial" w:cs="Arial"/>
          <w:color w:val="0000CC"/>
        </w:rPr>
        <w:t xml:space="preserve">We shall first </w:t>
      </w:r>
      <w:proofErr w:type="gramStart"/>
      <w:r>
        <w:rPr>
          <w:rFonts w:ascii="Arial" w:hAnsi="Arial" w:cs="Arial"/>
          <w:color w:val="0000CC"/>
        </w:rPr>
        <w:t>start</w:t>
      </w:r>
      <w:r w:rsidR="00D86124">
        <w:rPr>
          <w:rFonts w:ascii="Arial" w:hAnsi="Arial" w:cs="Arial"/>
          <w:color w:val="0000CC"/>
        </w:rPr>
        <w:t xml:space="preserve"> </w:t>
      </w:r>
      <w:r>
        <w:rPr>
          <w:rFonts w:ascii="Arial" w:hAnsi="Arial" w:cs="Arial"/>
          <w:color w:val="0000CC"/>
        </w:rPr>
        <w:t xml:space="preserve"> the</w:t>
      </w:r>
      <w:proofErr w:type="gramEnd"/>
      <w:r>
        <w:rPr>
          <w:rFonts w:ascii="Arial" w:hAnsi="Arial" w:cs="Arial"/>
          <w:color w:val="0000CC"/>
        </w:rPr>
        <w:t xml:space="preserve"> deploym</w:t>
      </w:r>
      <w:r w:rsidR="00D86124">
        <w:rPr>
          <w:rFonts w:ascii="Arial" w:hAnsi="Arial" w:cs="Arial"/>
          <w:color w:val="0000CC"/>
        </w:rPr>
        <w:t>ent of the donated HPV vaccines and build on the experience we gather for the deployment of the HPV to be donated by GAVI.</w:t>
      </w:r>
      <w:r>
        <w:rPr>
          <w:rFonts w:ascii="Arial" w:hAnsi="Arial" w:cs="Arial"/>
          <w:color w:val="0000CC"/>
        </w:rPr>
        <w:t xml:space="preserve"> The </w:t>
      </w:r>
      <w:r w:rsidR="00D86124">
        <w:rPr>
          <w:rFonts w:ascii="Arial" w:hAnsi="Arial" w:cs="Arial"/>
          <w:color w:val="0000CC"/>
        </w:rPr>
        <w:t xml:space="preserve">GAVI donated HPV </w:t>
      </w:r>
      <w:proofErr w:type="gramStart"/>
      <w:r w:rsidR="00D86124">
        <w:rPr>
          <w:rFonts w:ascii="Arial" w:hAnsi="Arial" w:cs="Arial"/>
          <w:color w:val="0000CC"/>
        </w:rPr>
        <w:t xml:space="preserve">will </w:t>
      </w:r>
      <w:r w:rsidR="00CF7FE5">
        <w:rPr>
          <w:rFonts w:ascii="Arial" w:hAnsi="Arial" w:cs="Arial"/>
          <w:color w:val="0000CC"/>
        </w:rPr>
        <w:t xml:space="preserve"> now</w:t>
      </w:r>
      <w:proofErr w:type="gramEnd"/>
      <w:r w:rsidR="00CF7FE5">
        <w:rPr>
          <w:rFonts w:ascii="Arial" w:hAnsi="Arial" w:cs="Arial"/>
          <w:color w:val="0000CC"/>
        </w:rPr>
        <w:t xml:space="preserve"> </w:t>
      </w:r>
      <w:r w:rsidR="00D86124">
        <w:rPr>
          <w:rFonts w:ascii="Arial" w:hAnsi="Arial" w:cs="Arial"/>
          <w:color w:val="0000CC"/>
        </w:rPr>
        <w:t xml:space="preserve">be deployed in </w:t>
      </w:r>
      <w:r w:rsidR="00CF7FE5">
        <w:rPr>
          <w:rFonts w:ascii="Arial" w:hAnsi="Arial" w:cs="Arial"/>
          <w:color w:val="0000CC"/>
        </w:rPr>
        <w:t>June 201</w:t>
      </w:r>
      <w:r w:rsidR="00174416">
        <w:rPr>
          <w:rFonts w:ascii="Arial" w:hAnsi="Arial" w:cs="Arial"/>
          <w:color w:val="0000CC"/>
        </w:rPr>
        <w:t>3.</w:t>
      </w:r>
      <w:r w:rsidR="0028530B">
        <w:rPr>
          <w:rFonts w:ascii="Arial" w:hAnsi="Arial" w:cs="Arial"/>
          <w:color w:val="0000CC"/>
        </w:rPr>
        <w:t xml:space="preserve"> The timeline has accordingly been revised and is attached for your perusal.</w:t>
      </w:r>
      <w:bookmarkStart w:id="0" w:name="_GoBack"/>
      <w:bookmarkEnd w:id="0"/>
    </w:p>
    <w:p w:rsidR="002B2158" w:rsidRPr="00CF7FE5" w:rsidRDefault="002B2158" w:rsidP="00CF7FE5">
      <w:pPr>
        <w:pStyle w:val="ListParagraph"/>
        <w:numPr>
          <w:ilvl w:val="0"/>
          <w:numId w:val="1"/>
        </w:numPr>
        <w:jc w:val="both"/>
        <w:rPr>
          <w:rFonts w:ascii="Arial" w:hAnsi="Arial" w:cs="Arial"/>
        </w:rPr>
      </w:pPr>
      <w:r w:rsidRPr="00CF7FE5">
        <w:rPr>
          <w:rFonts w:ascii="Arial" w:hAnsi="Arial" w:cs="Arial"/>
        </w:rPr>
        <w:t>IRC notes that, although ICC minutes from October 2012 endorsing the HPV demonstration project are available, the</w:t>
      </w:r>
      <w:bookmarkStart w:id="1" w:name="13b2cd9e3ef6c1c4__GoBack"/>
      <w:bookmarkEnd w:id="1"/>
      <w:r w:rsidRPr="00CF7FE5">
        <w:rPr>
          <w:rFonts w:ascii="Arial" w:hAnsi="Arial" w:cs="Arial"/>
        </w:rPr>
        <w:t xml:space="preserve"> attached ICC </w:t>
      </w:r>
      <w:proofErr w:type="gramStart"/>
      <w:r w:rsidRPr="00CF7FE5">
        <w:rPr>
          <w:rFonts w:ascii="Arial" w:hAnsi="Arial" w:cs="Arial"/>
        </w:rPr>
        <w:t>members</w:t>
      </w:r>
      <w:proofErr w:type="gramEnd"/>
      <w:r w:rsidRPr="00CF7FE5">
        <w:rPr>
          <w:rFonts w:ascii="Arial" w:hAnsi="Arial" w:cs="Arial"/>
        </w:rPr>
        <w:t xml:space="preserve"> signatures are from May 2012. The country is requested to submit up to date signatures</w:t>
      </w:r>
    </w:p>
    <w:p w:rsidR="0003645D" w:rsidRPr="0003645D" w:rsidRDefault="00104A7A" w:rsidP="00A75128">
      <w:pPr>
        <w:jc w:val="both"/>
        <w:rPr>
          <w:rFonts w:ascii="Arial" w:hAnsi="Arial" w:cs="Arial"/>
          <w:color w:val="0000CC"/>
        </w:rPr>
      </w:pPr>
      <w:r>
        <w:rPr>
          <w:rFonts w:ascii="Arial" w:hAnsi="Arial" w:cs="Arial"/>
          <w:color w:val="0000CC"/>
        </w:rPr>
        <w:t xml:space="preserve">The </w:t>
      </w:r>
      <w:r w:rsidRPr="00104A7A">
        <w:rPr>
          <w:rFonts w:ascii="Arial" w:hAnsi="Arial" w:cs="Arial"/>
          <w:color w:val="0000CC"/>
        </w:rPr>
        <w:t>signature</w:t>
      </w:r>
      <w:r>
        <w:rPr>
          <w:rFonts w:ascii="Arial" w:hAnsi="Arial" w:cs="Arial"/>
          <w:color w:val="0000CC"/>
        </w:rPr>
        <w:t xml:space="preserve"> of</w:t>
      </w:r>
      <w:r w:rsidRPr="00104A7A">
        <w:rPr>
          <w:rFonts w:ascii="Arial" w:hAnsi="Arial" w:cs="Arial"/>
          <w:color w:val="0000CC"/>
        </w:rPr>
        <w:t xml:space="preserve"> ICC members </w:t>
      </w:r>
      <w:r>
        <w:rPr>
          <w:rFonts w:ascii="Arial" w:hAnsi="Arial" w:cs="Arial"/>
          <w:color w:val="0000CC"/>
        </w:rPr>
        <w:t>that was attached to the HPV vaccination</w:t>
      </w:r>
      <w:r w:rsidR="00CF7FE5">
        <w:rPr>
          <w:rFonts w:ascii="Arial" w:hAnsi="Arial" w:cs="Arial"/>
          <w:color w:val="0000CC"/>
        </w:rPr>
        <w:t xml:space="preserve"> application</w:t>
      </w:r>
      <w:r>
        <w:rPr>
          <w:rFonts w:ascii="Arial" w:hAnsi="Arial" w:cs="Arial"/>
          <w:color w:val="0000CC"/>
        </w:rPr>
        <w:t xml:space="preserve"> was wrongly dated. </w:t>
      </w:r>
      <w:r w:rsidR="00A75128">
        <w:rPr>
          <w:rFonts w:ascii="Arial" w:hAnsi="Arial" w:cs="Arial"/>
          <w:color w:val="0000CC"/>
        </w:rPr>
        <w:t>The date has therefore been corrected as</w:t>
      </w:r>
      <w:r w:rsidR="00CF7FE5">
        <w:rPr>
          <w:rFonts w:ascii="Arial" w:hAnsi="Arial" w:cs="Arial"/>
          <w:color w:val="0000CC"/>
        </w:rPr>
        <w:t xml:space="preserve"> per</w:t>
      </w:r>
      <w:r w:rsidR="00A75128">
        <w:rPr>
          <w:rFonts w:ascii="Arial" w:hAnsi="Arial" w:cs="Arial"/>
          <w:color w:val="0000CC"/>
        </w:rPr>
        <w:t xml:space="preserve"> attached. </w:t>
      </w:r>
      <w:r>
        <w:rPr>
          <w:rFonts w:ascii="Arial" w:hAnsi="Arial" w:cs="Arial"/>
          <w:color w:val="0000CC"/>
        </w:rPr>
        <w:t xml:space="preserve">The </w:t>
      </w:r>
      <w:r w:rsidR="00A75128">
        <w:rPr>
          <w:rFonts w:ascii="Arial" w:hAnsi="Arial" w:cs="Arial"/>
          <w:color w:val="0000CC"/>
        </w:rPr>
        <w:t xml:space="preserve">list includes the </w:t>
      </w:r>
      <w:r>
        <w:rPr>
          <w:rFonts w:ascii="Arial" w:hAnsi="Arial" w:cs="Arial"/>
          <w:color w:val="0000CC"/>
        </w:rPr>
        <w:lastRenderedPageBreak/>
        <w:t xml:space="preserve">signature of Dr Ebenezer Appiah-Denkyira, the new Director General of the Ghana Health Service who took office in September 2012. </w:t>
      </w:r>
      <w:r w:rsidR="00A75128">
        <w:rPr>
          <w:rFonts w:ascii="Arial" w:hAnsi="Arial" w:cs="Arial"/>
          <w:color w:val="0000CC"/>
        </w:rPr>
        <w:t>We are sorry for the error.</w:t>
      </w:r>
    </w:p>
    <w:sectPr w:rsidR="0003645D" w:rsidRPr="00036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46F5"/>
    <w:multiLevelType w:val="hybridMultilevel"/>
    <w:tmpl w:val="1EB69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83"/>
    <w:rsid w:val="000076D6"/>
    <w:rsid w:val="0003645D"/>
    <w:rsid w:val="000A71D1"/>
    <w:rsid w:val="00104A7A"/>
    <w:rsid w:val="00174416"/>
    <w:rsid w:val="00241DA5"/>
    <w:rsid w:val="0028530B"/>
    <w:rsid w:val="002B2158"/>
    <w:rsid w:val="003803AA"/>
    <w:rsid w:val="00681DEA"/>
    <w:rsid w:val="00682B18"/>
    <w:rsid w:val="006B5417"/>
    <w:rsid w:val="0073392E"/>
    <w:rsid w:val="00787E8E"/>
    <w:rsid w:val="008F53D7"/>
    <w:rsid w:val="00A60A83"/>
    <w:rsid w:val="00A75128"/>
    <w:rsid w:val="00C24A41"/>
    <w:rsid w:val="00C935AA"/>
    <w:rsid w:val="00CE5D7C"/>
    <w:rsid w:val="00CF3EE5"/>
    <w:rsid w:val="00CF7FE5"/>
    <w:rsid w:val="00D86124"/>
    <w:rsid w:val="00EB1624"/>
    <w:rsid w:val="00EC4CD6"/>
    <w:rsid w:val="00F20F62"/>
    <w:rsid w:val="00F258ED"/>
    <w:rsid w:val="00F82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92E"/>
    <w:pPr>
      <w:ind w:left="720"/>
      <w:contextualSpacing/>
    </w:pPr>
  </w:style>
  <w:style w:type="character" w:customStyle="1" w:styleId="tab">
    <w:name w:val="tab"/>
    <w:basedOn w:val="DefaultParagraphFont"/>
    <w:rsid w:val="0073392E"/>
  </w:style>
  <w:style w:type="character" w:styleId="Strong">
    <w:name w:val="Strong"/>
    <w:basedOn w:val="DefaultParagraphFont"/>
    <w:uiPriority w:val="22"/>
    <w:qFormat/>
    <w:rsid w:val="007339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92E"/>
    <w:pPr>
      <w:ind w:left="720"/>
      <w:contextualSpacing/>
    </w:pPr>
  </w:style>
  <w:style w:type="character" w:customStyle="1" w:styleId="tab">
    <w:name w:val="tab"/>
    <w:basedOn w:val="DefaultParagraphFont"/>
    <w:rsid w:val="0073392E"/>
  </w:style>
  <w:style w:type="character" w:styleId="Strong">
    <w:name w:val="Strong"/>
    <w:basedOn w:val="DefaultParagraphFont"/>
    <w:uiPriority w:val="22"/>
    <w:qFormat/>
    <w:rsid w:val="007339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Osei-Sarpong</dc:creator>
  <cp:lastModifiedBy>Dr Antwi-Agyei</cp:lastModifiedBy>
  <cp:revision>7</cp:revision>
  <dcterms:created xsi:type="dcterms:W3CDTF">2012-12-12T17:41:00Z</dcterms:created>
  <dcterms:modified xsi:type="dcterms:W3CDTF">2012-12-13T12:58:00Z</dcterms:modified>
</cp:coreProperties>
</file>