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95" w:rsidRPr="00AD1635" w:rsidRDefault="00024794" w:rsidP="00F17E95">
      <w:pPr>
        <w:pStyle w:val="Title"/>
        <w:rPr>
          <w:rFonts w:ascii="Arial" w:hAnsi="Arial" w:cs="Arial"/>
          <w:b/>
          <w:color w:val="5B9BD5" w:themeColor="accent1"/>
          <w:sz w:val="44"/>
          <w:szCs w:val="44"/>
        </w:rPr>
      </w:pPr>
      <w:r>
        <w:rPr>
          <w:rFonts w:ascii="Arial" w:hAnsi="Arial" w:cs="Arial"/>
          <w:b/>
          <w:bCs/>
          <w:color w:val="5B9BD5" w:themeColor="accent1"/>
          <w:sz w:val="44"/>
          <w:szCs w:val="44"/>
          <w:lang w:val="ru"/>
        </w:rPr>
        <w:t>Инструмент самооценки для Координационного Форума (МКК/ККЗ или аналогичного органа)</w:t>
      </w:r>
    </w:p>
    <w:p w:rsidR="00F17E95" w:rsidRPr="00AD1635" w:rsidRDefault="00F17E95" w:rsidP="00F17E95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Общий обзор</w:t>
      </w:r>
    </w:p>
    <w:p w:rsidR="00601F54" w:rsidRPr="00AD1635" w:rsidRDefault="00F17E95" w:rsidP="00601F54">
      <w:pPr>
        <w:spacing w:before="20" w:after="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 xml:space="preserve">Это документ дает возможность членам национального Координационного Форума по вопросам иммунизации (МКК, ККС или аналогичного органа) совместно оценивать работу Координационного Форума (КФ) согласно руководящим указаниям, предоставленным Альянсом ГАВИ. С инструкциями можно ознакомиться на веб-странице </w:t>
      </w:r>
      <w:hyperlink r:id="rId9" w:history="1">
        <w:r>
          <w:rPr>
            <w:rFonts w:ascii="Arial" w:hAnsi="Arial" w:cs="Arial"/>
            <w:color w:val="000000"/>
            <w:sz w:val="22"/>
            <w:szCs w:val="22"/>
            <w:lang w:val="ru"/>
          </w:rPr>
          <w:t>www.gavi.org/support/coordination/</w:t>
        </w:r>
      </w:hyperlink>
      <w:r>
        <w:rPr>
          <w:rFonts w:ascii="Arial" w:hAnsi="Arial" w:cs="Arial"/>
          <w:color w:val="000000"/>
          <w:sz w:val="22"/>
          <w:szCs w:val="22"/>
          <w:lang w:val="ru"/>
        </w:rPr>
        <w:t>.</w:t>
      </w:r>
    </w:p>
    <w:p w:rsidR="00601F54" w:rsidRPr="00AD1635" w:rsidRDefault="00601F54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17E95" w:rsidRPr="00AD1635" w:rsidRDefault="00F1548B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 xml:space="preserve">Инструмент самооценки разделен на три части, как и Руководящие указания ГАВИ для КФ: 1) Членство в КФ; 2) Сфера полномочий КФ; 3) Управление КФ. Указания для КФ представлены в виде требований (выделены </w:t>
      </w:r>
      <w:r>
        <w:rPr>
          <w:rFonts w:ascii="Arial" w:hAnsi="Arial" w:cs="Arial"/>
          <w:color w:val="FF0000"/>
          <w:sz w:val="22"/>
          <w:szCs w:val="22"/>
          <w:lang w:val="ru"/>
        </w:rPr>
        <w:t>красным</w:t>
      </w:r>
      <w:r>
        <w:rPr>
          <w:rFonts w:ascii="Arial" w:hAnsi="Arial" w:cs="Arial"/>
          <w:color w:val="000000"/>
          <w:sz w:val="22"/>
          <w:szCs w:val="22"/>
          <w:lang w:val="ru"/>
        </w:rPr>
        <w:t>) или рекомендаций (без выделения цветом). Каждый компонент Руководящих указаний ГАВИ для КФ включает краткое описание и три варианта степени соответствия КФ конкретному требованию или рекомендации.</w:t>
      </w:r>
    </w:p>
    <w:p w:rsidR="00F17E95" w:rsidRPr="00AD1635" w:rsidRDefault="00F17E95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17E95" w:rsidRDefault="00F17E95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 xml:space="preserve">Данный инструмент самооценки используется </w:t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на абсолютно добровольной основе</w:t>
      </w:r>
      <w:r>
        <w:rPr>
          <w:rFonts w:ascii="Arial" w:hAnsi="Arial" w:cs="Arial"/>
          <w:color w:val="000000"/>
          <w:sz w:val="22"/>
          <w:szCs w:val="22"/>
          <w:lang w:val="ru"/>
        </w:rPr>
        <w:t>. В него можно вносить изменения с целью учета других приоритетов, существующих в стране. Страны могут использовать этот инструмент в любой момент для систематической оценки работы КФ. Например, КФ страны может провести самооценку после ознакомления с Руководящими указаниями ГАВИ для КФ, чтобы понять, соответствует ли работа КФ требованиям и рекомендациям ГАВИ. В некоторых случаях КФ страны может принять решение о регулярной ежегодной проверке и совершенствовании работы КФ, и одновременно с этим проводить самооценку.</w:t>
      </w:r>
    </w:p>
    <w:p w:rsidR="00FD7E46" w:rsidRDefault="00FD7E46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D7E46" w:rsidRPr="00AD1635" w:rsidRDefault="00FD7E46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>Для улучшения работы Координационного Форума страны могут получить доступ к специально разработанному для каждой отдельной страны пакету технической помощи, предоставляемому партнерами ГАВИ. Странам следует связаться с местным старшим руководителем страновых программ ГАВИ для получения дополнительной информации.</w:t>
      </w:r>
    </w:p>
    <w:p w:rsidR="00F1548B" w:rsidRPr="00AD1635" w:rsidRDefault="00F1548B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1548B" w:rsidRPr="00AD1635" w:rsidRDefault="00F1548B" w:rsidP="00F1548B">
      <w:pPr>
        <w:spacing w:before="20" w:after="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ru"/>
        </w:rPr>
        <w:t xml:space="preserve">С Руководящими указаниями ГАВИ для Координационных Форумов можно ознакомиться на веб-странице </w:t>
      </w:r>
      <w:hyperlink r:id="rId10" w:history="1">
        <w:r>
          <w:rPr>
            <w:rFonts w:ascii="Arial" w:hAnsi="Arial" w:cs="Arial"/>
            <w:i/>
            <w:iCs/>
            <w:color w:val="000000"/>
            <w:sz w:val="22"/>
            <w:szCs w:val="22"/>
            <w:lang w:val="ru"/>
          </w:rPr>
          <w:t>www.gavi.org/support/coordination/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lang w:val="ru"/>
        </w:rPr>
        <w:t>.</w:t>
      </w:r>
    </w:p>
    <w:p w:rsidR="00F17E95" w:rsidRPr="00AD1635" w:rsidRDefault="00F17E95" w:rsidP="00F1548B">
      <w:pPr>
        <w:pStyle w:val="20major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Инструкции</w:t>
      </w:r>
    </w:p>
    <w:p w:rsidR="00F17E95" w:rsidRPr="00AD1635" w:rsidRDefault="00F17E95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 xml:space="preserve">Ознакомьтесь с информацией в каждом разделе и отметьте вариант, который наиболее точно описывает работу КФ за последние 6 месяцев. </w:t>
      </w:r>
    </w:p>
    <w:p w:rsidR="00F17E95" w:rsidRPr="00AD1635" w:rsidRDefault="00F17E95" w:rsidP="00F1548B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17E95" w:rsidRPr="00AD1635" w:rsidRDefault="00F17E95" w:rsidP="00F1548B">
      <w:pPr>
        <w:pStyle w:val="ListParagraph"/>
        <w:spacing w:before="20" w:after="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>Инструмент самооценки предлагается странам для помощи в оценке работы КФ. Согласованное мнение о результатах не обязательно, если страны не видят в этом необходимости. Можно выбрать один из трех способов проведения оценки:</w:t>
      </w:r>
    </w:p>
    <w:p w:rsidR="00F17E95" w:rsidRPr="00AD1635" w:rsidRDefault="00F17E95" w:rsidP="00F1548B">
      <w:pPr>
        <w:pStyle w:val="ListParagraph"/>
        <w:numPr>
          <w:ilvl w:val="0"/>
          <w:numId w:val="29"/>
        </w:num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 xml:space="preserve">Каждый член КФ проводит самооценку, затем результаты объединяются и обсуждаются на следующем заседании КФ. </w:t>
      </w:r>
    </w:p>
    <w:p w:rsidR="00F17E95" w:rsidRPr="00AD1635" w:rsidRDefault="00F17E95" w:rsidP="00F1548B">
      <w:pPr>
        <w:pStyle w:val="ListParagraph"/>
        <w:numPr>
          <w:ilvl w:val="0"/>
          <w:numId w:val="29"/>
        </w:num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>Один или несколько членов КФ заполняют форму самооценки, после чего с ней знакомятся все члены КФ и она обсуждается на следующем заседании КФ.</w:t>
      </w:r>
    </w:p>
    <w:p w:rsidR="00F17E95" w:rsidRPr="00AD1635" w:rsidRDefault="00F17E95" w:rsidP="00F1548B">
      <w:pPr>
        <w:pStyle w:val="ListParagraph"/>
        <w:numPr>
          <w:ilvl w:val="0"/>
          <w:numId w:val="29"/>
        </w:num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 xml:space="preserve">На заседании КФ члены форума обсуждают каждый компонент инструмента самооценки. </w:t>
      </w:r>
    </w:p>
    <w:p w:rsidR="00F17E95" w:rsidRPr="00AD1635" w:rsidRDefault="00F17E95" w:rsidP="00F17E95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lastRenderedPageBreak/>
        <w:t>1. ЧЛЕНСТВО в Координационном Форуме</w:t>
      </w:r>
    </w:p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ru"/>
        </w:rPr>
        <w:t>Членский состав Форума</w:t>
      </w:r>
    </w:p>
    <w:tbl>
      <w:tblPr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2548"/>
        <w:gridCol w:w="2548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Требование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296341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Назначение председателя и членов в соответствии с рекомендуемой структурой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760A3D" w:rsidRDefault="00E4719E" w:rsidP="00F1548B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</w:rPr>
                <w:id w:val="1001089385"/>
              </w:sdtPr>
              <w:sdtEndPr/>
              <w:sdtContent>
                <w:r w:rsidR="0078120A">
                  <w:rPr>
                    <w:rFonts w:ascii="MS Gothic" w:eastAsia="MS Gothic" w:hAnsi="MS Gothic" w:cs="Arial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 w:cs="Arial"/>
                <w:color w:val="FF0000"/>
                <w:lang w:val="ru"/>
              </w:rPr>
              <w:t xml:space="preserve"> </w:t>
            </w:r>
            <w:r w:rsidR="0078120A">
              <w:rPr>
                <w:rFonts w:ascii="Arial" w:eastAsia="MS Gothic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[Требование] 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>Председатель Координационного Форума — это руководитель высшего звена в Министерстве здравоохранения (МЗО) с правом принятия решений (например, министр или постоянный заместитель).</w:t>
            </w:r>
          </w:p>
          <w:p w:rsidR="00296341" w:rsidRPr="00760A3D" w:rsidRDefault="00296341" w:rsidP="00296341">
            <w:pPr>
              <w:pStyle w:val="02dash"/>
              <w:numPr>
                <w:ilvl w:val="0"/>
                <w:numId w:val="0"/>
              </w:numPr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ru"/>
              </w:rPr>
              <w:t>Как минимум один руководитель высшего звена, уполномоченный принимать решения, из одной из следующих структур:</w:t>
            </w:r>
          </w:p>
          <w:p w:rsidR="00F17E95" w:rsidRPr="00760A3D" w:rsidRDefault="00E4719E" w:rsidP="00F1548B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41668413"/>
              </w:sdtPr>
              <w:sdtEndPr/>
              <w:sdtContent>
                <w:r w:rsidR="0078120A"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 w:cs="Arial"/>
                <w:color w:val="FF0000"/>
                <w:sz w:val="22"/>
                <w:szCs w:val="22"/>
                <w:lang w:val="ru"/>
              </w:rPr>
              <w:t xml:space="preserve"> </w:t>
            </w:r>
            <w:r w:rsidR="0078120A">
              <w:rPr>
                <w:rFonts w:ascii="Arial" w:eastAsia="MS Gothic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[Требование] 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>Программа РПИ (например, руководитель РПИ и прямое начальство руководителя РПИ)</w:t>
            </w:r>
          </w:p>
          <w:p w:rsidR="00F17E95" w:rsidRPr="00760A3D" w:rsidRDefault="00E4719E" w:rsidP="00F1548B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415237000"/>
              </w:sdtPr>
              <w:sdtEndPr/>
              <w:sdtContent>
                <w:r w:rsidR="0078120A"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 w:cs="Arial"/>
                <w:color w:val="FF0000"/>
                <w:sz w:val="22"/>
                <w:szCs w:val="22"/>
                <w:lang w:val="ru"/>
              </w:rPr>
              <w:t xml:space="preserve"> </w:t>
            </w:r>
            <w:r w:rsidR="0078120A">
              <w:rPr>
                <w:rFonts w:ascii="Arial" w:eastAsia="MS Gothic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[Требование] 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>Министерства, задействованные в принятии бюджета, техническом планировании и прочих процессах, связанных с финансированием РПИ (например, Министерство финансов)</w:t>
            </w:r>
          </w:p>
          <w:p w:rsidR="00F17E95" w:rsidRPr="00760A3D" w:rsidRDefault="00E4719E" w:rsidP="00F1548B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069693648"/>
              </w:sdtPr>
              <w:sdtEndPr/>
              <w:sdtContent>
                <w:r w:rsidR="0078120A"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 w:cs="Arial"/>
                <w:color w:val="FF0000"/>
                <w:sz w:val="22"/>
                <w:szCs w:val="22"/>
                <w:lang w:val="ru"/>
              </w:rPr>
              <w:t xml:space="preserve"> </w:t>
            </w:r>
            <w:r w:rsidR="0078120A">
              <w:rPr>
                <w:rFonts w:ascii="Arial" w:eastAsia="MS Gothic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[Требование] 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>Департаменты/подразделения МЗО по планированию и прочие управления, связанные с УСЗ (напр., отдел планирования, Координационный отдел УЗС)</w:t>
            </w:r>
          </w:p>
          <w:p w:rsidR="00F17E95" w:rsidRPr="00760A3D" w:rsidRDefault="00E4719E" w:rsidP="00F1548B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597401825"/>
              </w:sdtPr>
              <w:sdtEndPr/>
              <w:sdtContent>
                <w:r w:rsidR="0078120A"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 w:cs="Arial"/>
                <w:color w:val="FF0000"/>
                <w:sz w:val="22"/>
                <w:szCs w:val="22"/>
                <w:lang w:val="ru"/>
              </w:rPr>
              <w:t xml:space="preserve"> </w:t>
            </w:r>
            <w:r w:rsidR="0078120A">
              <w:rPr>
                <w:rFonts w:ascii="Arial" w:eastAsia="MS Gothic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[Требование] 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>Министерства (не МЗО), имеющие непосредственное отношение к реализации программы РПИ (например, министерства социального обеспечения, образования, децентрализации)</w:t>
            </w:r>
          </w:p>
          <w:p w:rsidR="00F17E95" w:rsidRPr="00760A3D" w:rsidRDefault="00E4719E" w:rsidP="00F1548B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841422783"/>
              </w:sdtPr>
              <w:sdtEndPr/>
              <w:sdtContent>
                <w:r w:rsidR="0078120A"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 w:cs="Arial"/>
                <w:color w:val="FF0000"/>
                <w:sz w:val="22"/>
                <w:szCs w:val="22"/>
                <w:lang w:val="ru"/>
              </w:rPr>
              <w:t xml:space="preserve"> </w:t>
            </w:r>
            <w:r w:rsidR="0078120A">
              <w:rPr>
                <w:rFonts w:ascii="Arial" w:eastAsia="MS Gothic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[Требование] 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>Гражданское сообщество, принимающее наиболее активное участие в иммунизации и выражающее мнение определенных групп (например, правозащитные организации, ассоциации родителей, религиозные группы)</w:t>
            </w:r>
          </w:p>
          <w:p w:rsidR="00296341" w:rsidRPr="00760A3D" w:rsidRDefault="00E4719E" w:rsidP="00F1548B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148355475"/>
              </w:sdtPr>
              <w:sdtEndPr/>
              <w:sdtContent>
                <w:r w:rsidR="0078120A"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 w:cs="Arial"/>
                <w:color w:val="FF0000"/>
                <w:sz w:val="22"/>
                <w:szCs w:val="22"/>
                <w:lang w:val="ru"/>
              </w:rPr>
              <w:t xml:space="preserve"> </w:t>
            </w:r>
            <w:r w:rsidR="0078120A">
              <w:rPr>
                <w:rFonts w:ascii="Arial" w:eastAsia="MS Gothic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[Требование] 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>Основные доноры, принимающие наиболее активное участие в иммунизации, вопросах охраны здоровья матерей/новорожденных/детей и/или укреплении системы здравоохранения страны (например, несколько организаций, предоставляющих помощь на двусторонней основе, или представители функционального органа координации доноров)</w:t>
            </w:r>
          </w:p>
          <w:p w:rsidR="00296341" w:rsidRPr="00760A3D" w:rsidRDefault="00E4719E" w:rsidP="00296341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439674260"/>
              </w:sdtPr>
              <w:sdtEndPr/>
              <w:sdtContent>
                <w:r w:rsidR="0078120A"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 w:cs="Arial"/>
                <w:color w:val="FF0000"/>
                <w:sz w:val="22"/>
                <w:szCs w:val="22"/>
                <w:lang w:val="ru"/>
              </w:rPr>
              <w:t xml:space="preserve"> </w:t>
            </w:r>
            <w:r w:rsidR="0078120A">
              <w:rPr>
                <w:rFonts w:ascii="Arial" w:eastAsia="MS Gothic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[Требование] 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>Основные (ответственные за реализацию) партнеры, принимающие наиболее активное участие в иммунизации и укреплении системы здравоохранения страны,(напр., представители Альянса ГАВИ от ВОЗ и ЮНИСЕФ, ведаю</w:t>
            </w:r>
            <w:bookmarkStart w:id="0" w:name="_GoBack"/>
            <w:bookmarkEnd w:id="0"/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 xml:space="preserve">щие техническими вопросами РПИ и УСЗ, </w:t>
            </w:r>
            <w:r w:rsidR="0078120A">
              <w:rPr>
                <w:rFonts w:ascii="Arial" w:eastAsia="MS Gothic" w:hAnsi="Arial" w:cs="Arial"/>
                <w:sz w:val="22"/>
                <w:szCs w:val="22"/>
                <w:u w:val="single"/>
                <w:lang w:val="ru"/>
              </w:rPr>
              <w:t>а также</w:t>
            </w:r>
            <w:r w:rsidR="0078120A">
              <w:rPr>
                <w:rFonts w:ascii="Arial" w:eastAsia="MS Gothic" w:hAnsi="Arial" w:cs="Arial"/>
                <w:sz w:val="22"/>
                <w:szCs w:val="22"/>
                <w:lang w:val="ru"/>
              </w:rPr>
              <w:t xml:space="preserve"> представители прочих организаций, ответственных за реализацию)</w:t>
            </w:r>
          </w:p>
          <w:p w:rsidR="00F67BDD" w:rsidRDefault="00E4719E" w:rsidP="00760A3D">
            <w:pPr>
              <w:pStyle w:val="02das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344848192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i/>
                <w:iCs/>
                <w:sz w:val="22"/>
                <w:szCs w:val="22"/>
                <w:lang w:val="ru"/>
              </w:rPr>
              <w:t xml:space="preserve"> [Рекомендации касательно других потенциальных членов]</w:t>
            </w:r>
            <w:r w:rsidR="0078120A">
              <w:rPr>
                <w:rFonts w:ascii="Arial" w:eastAsia="MS Gothic" w:hAnsi="Arial"/>
                <w:sz w:val="22"/>
                <w:szCs w:val="22"/>
                <w:lang w:val="ru"/>
              </w:rPr>
              <w:t xml:space="preserve"> Членами также могут быть физические лица/представители, способные привнести важные знания, умения и навыки в отношении иммунизации и реалий страны и/или обеспечить бесперебойную связь Координационного Форума с техническими экспертными группами. К примеру:</w:t>
            </w:r>
          </w:p>
          <w:p w:rsidR="00F67BDD" w:rsidRDefault="00F67BDD" w:rsidP="00F67BDD">
            <w:pPr>
              <w:pStyle w:val="02das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Эксперты по иммунизации (напр., ученые/исследователи), в том числе эксперты по вопросам равного доступа</w:t>
            </w:r>
          </w:p>
          <w:p w:rsidR="00F67BDD" w:rsidRDefault="00F67BDD" w:rsidP="00F67BDD">
            <w:pPr>
              <w:pStyle w:val="02das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lastRenderedPageBreak/>
              <w:t xml:space="preserve">Председатель технической экспертной группы по иммунизации (напр., Национальной технической экспертной группы по вакцинации (НТЭГВ)) </w:t>
            </w:r>
          </w:p>
          <w:p w:rsidR="00F67BDD" w:rsidRDefault="00F67BDD" w:rsidP="00F67BDD">
            <w:pPr>
              <w:pStyle w:val="02das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 xml:space="preserve">Представитель национального регулирующего органа (НРО) </w:t>
            </w:r>
          </w:p>
          <w:p w:rsidR="00F17E95" w:rsidRPr="00F67BDD" w:rsidRDefault="00F67BDD" w:rsidP="00F67BDD">
            <w:pPr>
              <w:pStyle w:val="02das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Представители частного сектора, участвующие в предоставлении услуг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758744282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93693553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633860635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pStyle w:val="21minor"/>
        <w:spacing w:before="180" w:after="60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bCs/>
          <w:color w:val="5B9BD5" w:themeColor="accent1"/>
          <w:sz w:val="22"/>
          <w:szCs w:val="22"/>
          <w:lang w:val="ru"/>
        </w:rPr>
        <w:t xml:space="preserve"> </w:t>
      </w:r>
    </w:p>
    <w:p w:rsidR="00F17E95" w:rsidRPr="00AD1635" w:rsidRDefault="00F17E95" w:rsidP="00F17E95">
      <w:pPr>
        <w:pStyle w:val="21minor"/>
        <w:spacing w:before="180" w:after="60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bCs/>
          <w:color w:val="5B9BD5" w:themeColor="accent1"/>
          <w:sz w:val="22"/>
          <w:szCs w:val="22"/>
          <w:lang w:val="ru"/>
        </w:rPr>
        <w:t xml:space="preserve">Процесс отбора и правила членства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852A3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Разработать жесткий процесс отбора членов и правила членства, отобразить их в Рабочем задании (РЗ).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Установить критерии и разработать процессы поиска, отбора и отстранения членов Форума </w:t>
            </w:r>
          </w:p>
          <w:p w:rsidR="00F17E95" w:rsidRPr="00AD1635" w:rsidRDefault="00F17E95" w:rsidP="00852A30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Установить правила членства, явку, участие в заседаниях, сроки членства 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35005033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59869210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68274504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2. Полномочия по координации процесса</w:t>
      </w:r>
    </w:p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ru"/>
        </w:rPr>
        <w:t>стратегического планирования в рамках программы РПИ</w:t>
      </w:r>
    </w:p>
    <w:tbl>
      <w:tblPr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2548"/>
        <w:gridCol w:w="2548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Участвовать в разработке комплексного стратегического плана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Cs w:val="22"/>
                <w:lang w:val="ru"/>
              </w:rPr>
              <w:footnoteReference w:id="1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, в том числе в постановке и согласовании конкретных целей и задач (где применимо)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Участвовать в продуктивных обсуждениях основных аспектов стратегического плана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Критически оценивать / проверять основные компоненты проектов планов (напр., проводить ситуационный анализ программы иммунизации, выявлять проблемы и их причины, определять необходимые меры и последовательность их принятия, проверять расходы, цели и задачи)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Готовиться к обсуждениям (напр., заранее предоставить проект плана всем членам КФ)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Предлагать изменения с целью улучшения стратегического плана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Официально утвердить план путем голосования (если это входит в компетенцию КФ)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234561210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10064327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731762325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  <w:b/>
          <w:sz w:val="22"/>
          <w:szCs w:val="22"/>
        </w:rPr>
      </w:pPr>
    </w:p>
    <w:p w:rsidR="00F17E95" w:rsidRPr="00AD1635" w:rsidRDefault="00F17E95" w:rsidP="00F1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ru"/>
        </w:rPr>
        <w:lastRenderedPageBreak/>
        <w:t>Финансирование программы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 xml:space="preserve">Требование </w:t>
            </w:r>
          </w:p>
          <w:p w:rsidR="008F2DE1" w:rsidRDefault="008F2DE1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(применимо к</w:t>
            </w:r>
          </w:p>
          <w:p w:rsidR="00F17E95" w:rsidRPr="00AD1635" w:rsidRDefault="008E5123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поддержке ГАВИ)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9C5A4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Рассмотрение и утверждение заявок на получение грантов ГАВИ (включая поддержку УСЗИ), продление поддержки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Cs w:val="22"/>
                <w:lang w:val="ru"/>
              </w:rPr>
              <w:footnoteReference w:id="2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 xml:space="preserve"> и включение партнеров в систему привлечения партнеров (СПП) на 2018 год, а также обеспечение их соответствия национальным стратегическим и оперативным планам с акцентом на устойчивом охвате и равном доступе к иммунизации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Проводить заседания перед подачей заявок на получение или продление поддержки ГАВИ и заявок на бюджет для СПП с целью рассмотрения и обсуждения проектов заявок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Критически оценивать / проверять основные компоненты проектов документов, особенно на предмет соответствия национальным стратегическим и оперативным планам и целям ГАВИ по устойчивому расширению охвата и обеспечению равного доступа (напр., ситуационный анализ программы иммунизации, выявление проблем и их причин, обоснование необходимости поддержки ГАВИ, стоимость предлагаемых мероприятий, требующих поддержки, ожидаемые результаты поддержки, согласование с запросами на ТП от партнеров)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Предлагать изменения с целью улучшения документации по грантам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Официально утвердить план путем голосования (если это входит в компетенцию КФ)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022052178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82330678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802534968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tbl>
      <w:tblPr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2548"/>
        <w:gridCol w:w="2548"/>
      </w:tblGrid>
      <w:tr w:rsidR="008F2DE1" w:rsidRPr="00AD1635" w:rsidTr="00CA109F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8F2DE1" w:rsidRDefault="008F2DE1" w:rsidP="008F2DE1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 xml:space="preserve">Требование </w:t>
            </w:r>
          </w:p>
          <w:p w:rsidR="008F2DE1" w:rsidRDefault="008F2DE1" w:rsidP="008F2DE1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(применимо к</w:t>
            </w:r>
          </w:p>
          <w:p w:rsidR="008F2DE1" w:rsidRPr="00AD1635" w:rsidRDefault="008E5123" w:rsidP="008F2DE1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поддержке ГАВИ)</w:t>
            </w: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8F2DE1" w:rsidRPr="00AD1635" w:rsidRDefault="008F2DE1" w:rsidP="008F2DE1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Обеспечить наличие комплексного процесса участия в подготовке заявки на грант на операционном и техническом уровне с привлечением соответствующих членов, перечисленных выше</w:t>
            </w:r>
          </w:p>
        </w:tc>
      </w:tr>
      <w:tr w:rsidR="008F2DE1" w:rsidRPr="00AD1635" w:rsidTr="00CA109F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E21124" w:rsidRDefault="00E21124" w:rsidP="00E21124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Перед подготовкой заявки на поддержку ГАВИ заручиться поддержкой ключевых заинтересованных сторон на операционном и техническом уровне, которые должны принимать участие на разных этапах подготовки заявки, обеспечив таким образом широкое участие в процессе</w:t>
            </w:r>
          </w:p>
          <w:p w:rsidR="008F2DE1" w:rsidRPr="0053503D" w:rsidRDefault="00E21124" w:rsidP="0053503D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Регулярно контролировать процесс подготовки заявки и участие заинтересованных сторон</w:t>
            </w:r>
          </w:p>
        </w:tc>
      </w:tr>
      <w:tr w:rsidR="008F2DE1" w:rsidRPr="00AD1635" w:rsidTr="00CA109F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8F2DE1" w:rsidRPr="00AD1635" w:rsidRDefault="00E4719E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2982424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204027524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F2DE1" w:rsidRPr="00AD1635" w:rsidRDefault="008F2DE1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2013102275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8F2DE1" w:rsidRPr="00AD1635" w:rsidRDefault="008F2DE1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tbl>
      <w:tblPr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2548"/>
        <w:gridCol w:w="2548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Разработать долгосрочное видение финансирования РПИ из местных источников и от организаций-доноров для поддержания национального стратегического плана, а также среднесрочное видение выделения денежных средств из государственного бюджета и донорских грантов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spacing w:before="20" w:after="20"/>
              <w:ind w:left="3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lastRenderedPageBreak/>
              <w:t>Перед заседанием: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Собрать информацию о финансировании правительством и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lastRenderedPageBreak/>
              <w:t>различными партнерами на ближайшее будущее (выплаты в течение года) и на долгосрочную перспективу (ожидаемый уровень финансирования через год или несколько лет)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Распределить имеющиеся фонды (краткосрочные и долгосрочные) по стратегическим направлениям (напр., цепь поставок), выделенным в национальном стратегическом плане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Определить потенциальное недофинансирование в краткосрочной и долгосрочной перспективе по каждому стратегическому направлению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Объединить всю информацию (напр., в форме документа презентации), чтобы можно было провести продуктивное обсуждение</w:t>
            </w:r>
          </w:p>
          <w:p w:rsidR="00F17E95" w:rsidRPr="00AD1635" w:rsidRDefault="00F17E95" w:rsidP="00F1548B">
            <w:pPr>
              <w:pStyle w:val="ListParagraph"/>
              <w:spacing w:before="20" w:after="20"/>
              <w:ind w:left="3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Во время заседания: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Рассмотреть и обсудить наличие ресурсов и недофинансирование для гарантии осведомленности и согласования с ожидаемой краткосрочной и долгосрочной финансовой картиной по программе РПИ, а также с возможной потребностью в мобилизации ресурсов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201973028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75878251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201853550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pStyle w:val="20major"/>
        <w:spacing w:before="180" w:after="60"/>
        <w:rPr>
          <w:rFonts w:cs="Arial"/>
          <w:sz w:val="22"/>
          <w:szCs w:val="22"/>
        </w:rPr>
      </w:pPr>
    </w:p>
    <w:tbl>
      <w:tblPr>
        <w:tblW w:w="505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2913"/>
        <w:gridCol w:w="2563"/>
        <w:gridCol w:w="2563"/>
      </w:tblGrid>
      <w:tr w:rsidR="00F17E95" w:rsidRPr="00AD1635" w:rsidTr="00F1548B">
        <w:trPr>
          <w:trHeight w:val="273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Призывать правительство и партнеров мобилизовать больше ресурсов для РПИ и способствовать диалогу между ними для формирования плана мобилизации ресурсов</w:t>
            </w:r>
          </w:p>
        </w:tc>
      </w:tr>
      <w:tr w:rsidR="00F17E95" w:rsidRPr="00AD1635" w:rsidTr="00F1548B">
        <w:trPr>
          <w:trHeight w:val="273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Обсудить способы устранения потенциального краткосрочного и долгосрочного недофинансирования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Составить план по мобилизации ресурсов с указанием основных мер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Определить и распределить между членами КФ обязанности по плану мобилизации ресурсов, </w:t>
            </w:r>
          </w:p>
          <w:p w:rsidR="00F17E95" w:rsidRPr="00AD1635" w:rsidRDefault="00F17E95" w:rsidP="00F1548B">
            <w:pPr>
              <w:pStyle w:val="ListParagraph"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особенно обязанности по ведению пропагандистской деятельности среди правительственных органов и партнеров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На каждом заседании отслеживать результаты предпринятых членами КФ мер по мобилизации ресурсов</w:t>
            </w:r>
          </w:p>
        </w:tc>
      </w:tr>
      <w:tr w:rsidR="00F17E95" w:rsidRPr="00AD1635" w:rsidTr="00F1548B">
        <w:trPr>
          <w:trHeight w:val="168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478433993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895012428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60118272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pStyle w:val="20major"/>
        <w:spacing w:before="180" w:after="6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 xml:space="preserve">Участвовать в разработке заявок на получение или продление грантов (для заинтересованных сторон, не имеющих отношения к ГАВИ) в соответствии с национальными стратегическими и оперативными планами 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Проводить заседания перед подачей заявок на получение или продление грантов с целью рассмотрения и обсуждения проектов заявок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Критически оценивать / проверять основные компоненты проектов документов (напр., ситуационный анализ программы иммунизации, выявление проблем и их причин, обоснование необходимости поддержки ГАВИ, стоимость предлагаемых мероприятий, требующих поддержки, ожидаемые результаты поддержки), особенно на предмет соответствия национальным стратегическим и оперативным планам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Предлагать изменения с целью улучшения документации по грантам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lastRenderedPageBreak/>
              <w:t>Официально утвердить план путем голосования (если это входит в компетенцию КФ)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>Самооценка</w:t>
            </w: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086059704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487145171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99452903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pStyle w:val="21minor"/>
        <w:spacing w:before="180" w:after="60"/>
        <w:rPr>
          <w:rFonts w:cs="Arial"/>
          <w:color w:val="5B9BD5" w:themeColor="accent1"/>
          <w:sz w:val="22"/>
          <w:szCs w:val="22"/>
        </w:rPr>
      </w:pPr>
    </w:p>
    <w:p w:rsidR="00F17E95" w:rsidRPr="00AD1635" w:rsidRDefault="00F17E95" w:rsidP="00F17E95">
      <w:pPr>
        <w:pStyle w:val="21minor"/>
        <w:spacing w:before="180" w:after="60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bCs/>
          <w:color w:val="5B9BD5" w:themeColor="accent1"/>
          <w:sz w:val="22"/>
          <w:szCs w:val="22"/>
          <w:lang w:val="ru"/>
        </w:rPr>
        <w:t>Координация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Создать прозрачную систему координации между основными заинтересованными сторонами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Способствовать обмену информацией о текущих и планируемых мероприятиях между членами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Выявлять потенциальные зоны дублирования или «пробелы», требующие партнерской поддержки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Обсудить меры для дальнейшего согласования действий заинтересованных сторон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2282187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468667537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48870023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Определить структуру/организацию операционного/технического Координационного Форума (без НТЭГВ) и обеспечить наличие процессов информирования Координационного Форума об основных проблемах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Обсудить и определить структуру координационных органов для более детального решения оперативных и технических вопросов (при необходимости)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Обсудить и определить процедуру, которая обеспечит обмен информацией между стратегическим КФ и операционным/техническим КФ, особенно касательно основных проблем, требующих вмешательства стратегического КФ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295983947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10056356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20059387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Создать прозрачную структуру и обеспечить связь с координационными органами сектора здравоохранения в целом и органами, имеющими отношение к РПИ (например, НТЭГВ)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>пределение и принятие мер для обеспечения прозрачности и налаживания связей между соответствующими координационными органами путем, к примеру, частично совпадающего членства, совместных собраний (при необходимости), доведения к сведению повестки дня и протоколов заседаний и т.п.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262264157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 w:cs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386383866"/>
              </w:sdtPr>
              <w:sdtEndPr/>
              <w:sdtContent>
                <w:r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05511915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pStyle w:val="21minor"/>
        <w:spacing w:before="180" w:after="60"/>
        <w:rPr>
          <w:rFonts w:cs="Arial"/>
          <w:caps/>
          <w:color w:val="5B9BD5" w:themeColor="accent1"/>
          <w:sz w:val="22"/>
          <w:szCs w:val="22"/>
        </w:rPr>
      </w:pPr>
    </w:p>
    <w:p w:rsidR="00F17E95" w:rsidRDefault="00F17E95" w:rsidP="00F17E95">
      <w:pPr>
        <w:pStyle w:val="21minor"/>
        <w:spacing w:before="180" w:after="60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bCs/>
          <w:color w:val="5B9BD5" w:themeColor="accent1"/>
          <w:sz w:val="22"/>
          <w:szCs w:val="22"/>
          <w:lang w:val="ru"/>
        </w:rPr>
        <w:t>Операционное планирование и контроль эффективности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8E5123" w:rsidRPr="00AD1635" w:rsidTr="00CA109F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8E5123" w:rsidRDefault="008E5123" w:rsidP="008E5123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 xml:space="preserve">Требование </w:t>
            </w:r>
          </w:p>
          <w:p w:rsidR="008E5123" w:rsidRDefault="008E5123" w:rsidP="008E5123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(применимо к</w:t>
            </w:r>
          </w:p>
          <w:p w:rsidR="008E5123" w:rsidRPr="008E5123" w:rsidRDefault="008E5123" w:rsidP="00CA109F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поддержке ГАВИ)</w:t>
            </w: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Проверять и заверять оперативные планы и бюджеты на поддержку УСЗИ</w:t>
            </w:r>
          </w:p>
        </w:tc>
      </w:tr>
      <w:tr w:rsidR="008E5123" w:rsidRPr="00AD1635" w:rsidTr="00CA109F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7A126B" w:rsidRPr="00AD1635" w:rsidRDefault="007A126B" w:rsidP="007A126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Проводить заседания перед подачей оперативных планов и бюджетов на поддержку УСЗИ</w:t>
            </w:r>
          </w:p>
          <w:p w:rsidR="007A126B" w:rsidRDefault="007A126B" w:rsidP="007A62A0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Критически оценивать / проверять основные компоненты проектов планов и бюджетов, особенно на предмет соответствия обоснованиям необходимости получения поддержки вклада в расширение охвата и обеспечение равного доступа </w:t>
            </w:r>
          </w:p>
          <w:p w:rsidR="007A126B" w:rsidRPr="007A126B" w:rsidRDefault="007A126B" w:rsidP="007A62A0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Предлагать изменения с целью улучшения планов и бюджетов</w:t>
            </w:r>
          </w:p>
          <w:p w:rsidR="008E5123" w:rsidRPr="00AD1635" w:rsidRDefault="007A126B" w:rsidP="007A126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Официально утвердить план путем голосования (если это входит в компетенцию КФ)</w:t>
            </w:r>
          </w:p>
        </w:tc>
      </w:tr>
      <w:tr w:rsidR="008E5123" w:rsidRPr="00AD1635" w:rsidTr="00CA109F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8E5123" w:rsidRPr="00AD1635" w:rsidRDefault="00E4719E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336882216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91975952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866250457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8E5123" w:rsidRDefault="008E5123" w:rsidP="008E5123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8E5123" w:rsidRPr="00AD1635" w:rsidTr="00CA109F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8E5123" w:rsidRDefault="008E5123" w:rsidP="008E5123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 xml:space="preserve">Требование </w:t>
            </w:r>
          </w:p>
          <w:p w:rsidR="008E5123" w:rsidRDefault="008E5123" w:rsidP="008E5123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(применимо к</w:t>
            </w:r>
          </w:p>
          <w:p w:rsidR="008E5123" w:rsidRPr="008E5123" w:rsidRDefault="008E5123" w:rsidP="00CA109F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поддержке ГАВИ)</w:t>
            </w: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Контролировать использование инвестиций ГАВИ на основании обсуждения и утверждения совместной оценки и, по возможности, на основании аналитических данных от команды РПИ и операционных/технических Координационных Форумов</w:t>
            </w:r>
          </w:p>
        </w:tc>
      </w:tr>
      <w:tr w:rsidR="008E5123" w:rsidRPr="00AD1635" w:rsidTr="00CA109F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Рассматривать индикаторы структуры показателей эффективности гранта, функции и основные достижения СПП по заранее установленным целям </w:t>
            </w:r>
          </w:p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Определять проблемы и разрабатывать решения</w:t>
            </w:r>
          </w:p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Определять конкретные действия правительственных органов и партнеров по решению проблем, которые представляют риски для успешного освоения инвестиций ГАВИ, с распределением обязанностей по каждому мероприятию </w:t>
            </w:r>
          </w:p>
          <w:p w:rsidR="008E5123" w:rsidRPr="00AD1635" w:rsidRDefault="008E5123" w:rsidP="00CA109F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Проверять выполнение намеченных действий на последующем заседании КФ</w:t>
            </w:r>
          </w:p>
          <w:p w:rsidR="008E5123" w:rsidRPr="00AD1635" w:rsidRDefault="008E5123" w:rsidP="00CA109F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Активно участвовать в процессе совместной оценки, включая участие в обсуждениях, рассмотрение проектов отчетов по СО и утверждение окончательного отчета путем голосования (если это входит в компетенцию КФ)</w:t>
            </w:r>
          </w:p>
        </w:tc>
      </w:tr>
      <w:tr w:rsidR="008E5123" w:rsidRPr="00AD1635" w:rsidTr="00CA109F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8E5123" w:rsidRPr="00AD1635" w:rsidRDefault="00E4719E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624422388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822148488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9013492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8E5123" w:rsidRDefault="008E5123" w:rsidP="008E5123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2881"/>
        <w:gridCol w:w="2534"/>
        <w:gridCol w:w="2536"/>
      </w:tblGrid>
      <w:tr w:rsidR="00F17E95" w:rsidRPr="00AD1635" w:rsidTr="006F3343">
        <w:trPr>
          <w:trHeight w:val="295"/>
        </w:trPr>
        <w:tc>
          <w:tcPr>
            <w:tcW w:w="1078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2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 xml:space="preserve">Анализировать и вносить вклад в ежегодный рабочий план по РПИ в соответствии со стратегическими целями </w:t>
            </w:r>
          </w:p>
        </w:tc>
      </w:tr>
      <w:tr w:rsidR="00F17E95" w:rsidRPr="00AD1635" w:rsidTr="006F3343">
        <w:trPr>
          <w:trHeight w:val="295"/>
        </w:trPr>
        <w:tc>
          <w:tcPr>
            <w:tcW w:w="1078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2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Участвовать в продуктивных обсуждениях основных аспектов проекта рабочего плана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Критически оценивать / проверять основные компоненты проекта рабочего плана (напр., годовые цели и индикаторы измерений; определение очередности решения проблем; детализация, результаты и сроки реализации рабочего плана, распределение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lastRenderedPageBreak/>
              <w:t>ответственности по каждому мероприятию, стоимость предлагаемых мероприятий), особенно на предмет соответствия национальным стратегическим целям и целям по обеспечению охвата и равного доступа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Предлагать изменения с целью улучшения ежегодного плана </w:t>
            </w:r>
          </w:p>
        </w:tc>
      </w:tr>
      <w:tr w:rsidR="00F17E95" w:rsidRPr="00AD1635" w:rsidTr="006F3343">
        <w:trPr>
          <w:trHeight w:val="181"/>
        </w:trPr>
        <w:tc>
          <w:tcPr>
            <w:tcW w:w="1078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616571730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525056978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815996488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Default="00F17E95" w:rsidP="00F17E95">
      <w:pPr>
        <w:pStyle w:val="20major"/>
        <w:spacing w:before="180" w:after="6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8E5123" w:rsidRPr="00AD1635" w:rsidTr="00CA109F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 xml:space="preserve">Контролировать выполнение программы РПИ, в том числе регулярный пересмотр показателей эффективности и состояния реализации годового рабочего плана. Особое внимание следует уделять оценке хода работы на предмет соответствия целям по охвату и равному доступу </w:t>
            </w:r>
          </w:p>
        </w:tc>
      </w:tr>
      <w:tr w:rsidR="008E5123" w:rsidRPr="00AD1635" w:rsidTr="00CA109F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Рассматривать и обсуждать измерения ключевых индикаторов на предмет соответствия целям и задачам, оценивать ход реализации годового рабочего плана </w:t>
            </w:r>
          </w:p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Использовать стандартную таблицу для отслеживания индикаторов эффективности программы, в идеале в рамках существующей структуры показателей эффективности (напр., структура показателей эффективности ГАВИ)</w:t>
            </w:r>
          </w:p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Определять конкретные действия правительственных органов и партнеров по решению проблем, которые препятствуют реализации РПИ, с распределением обязанностей по каждому мероприятию </w:t>
            </w:r>
          </w:p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Проверять выполнение намеченных действий на последующем заседании КФ</w:t>
            </w:r>
          </w:p>
        </w:tc>
      </w:tr>
      <w:tr w:rsidR="008E5123" w:rsidRPr="00AD1635" w:rsidTr="00CA109F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8E5123" w:rsidRPr="00AD1635" w:rsidRDefault="00E4719E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777482234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817926418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01260765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</w:p>
        </w:tc>
      </w:tr>
    </w:tbl>
    <w:p w:rsidR="008E5123" w:rsidRDefault="008E5123" w:rsidP="008E5123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8E5123" w:rsidRPr="00AD1635" w:rsidTr="00CA109F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 xml:space="preserve">Сообщать о ключевых проблемах, мешающих реализации РПИ, соответствующим государственным заинтересованным сторонам </w:t>
            </w:r>
          </w:p>
        </w:tc>
      </w:tr>
      <w:tr w:rsidR="008E5123" w:rsidRPr="00AD1635" w:rsidTr="00CA109F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Выявлять соответствующие государственные структуры, который могут решать проблемы или влиять на их решение (напр., изменять существующие правила, вводить новые, создавать новые строки в бюджетах) </w:t>
            </w:r>
          </w:p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Согласовывать с руководителями РПИ из МЗО, участвующими в координационном форуме, следует ли обращаться к соответствующим государственным структурам </w:t>
            </w:r>
          </w:p>
          <w:p w:rsidR="008E5123" w:rsidRPr="00AD1635" w:rsidRDefault="008E5123" w:rsidP="00CA109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Разрабатывать план по оповещению о проблемах и обращаться к соответствующим государственным структурам</w:t>
            </w:r>
          </w:p>
        </w:tc>
      </w:tr>
      <w:tr w:rsidR="008E5123" w:rsidRPr="00AD1635" w:rsidTr="00CA109F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8E5123" w:rsidRPr="00AD1635" w:rsidRDefault="00E4719E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629197742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689672837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8E5123" w:rsidRPr="00AD1635" w:rsidRDefault="008E5123" w:rsidP="00CA109F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428008351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8E5123" w:rsidRDefault="008E5123" w:rsidP="008E5123"/>
    <w:p w:rsidR="008E5123" w:rsidRPr="008E5123" w:rsidRDefault="008E5123" w:rsidP="008E5123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  <w:vAlign w:val="bottom"/>
          </w:tcPr>
          <w:p w:rsidR="00F17E9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127069" w:rsidRDefault="00127069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(применимо к</w:t>
            </w:r>
          </w:p>
          <w:p w:rsidR="00F17E95" w:rsidRPr="00AD1635" w:rsidRDefault="00127069" w:rsidP="00127069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lastRenderedPageBreak/>
              <w:t>поддержке ГАВИ)</w:t>
            </w: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 xml:space="preserve">Анализировать результаты и рекомендации на основании проверки РПИ, оценки функциональности программы (ОФП) и других оценок (в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 xml:space="preserve">том числе регулярный анализ управленческого потенциала команды РПИ) и реализовывать их в действия 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Обсуждать ключевые результаты и рекомендации по каждой проверке/оценке и обеспечивать обсуждение управленческого потенциала команды РПИ (включая такие аспекты как четкая концепция и сфера полномочий, организационная структура, кадровый состав, компетенция, инструменты и процессы, а также благоприятные условия для работы)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Определять конкретные действия для правительственных органов и партнеров по решению проблем, выявленных в ходе проверки/оценки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Определять приоритетность выполнения рекомендаций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Обеспечить разработку правительственными структурами и партнерами конкретных планов мероприятий, результатов, сроков, а также распределение обязанностей 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39678355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240366505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6976294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8E5123" w:rsidRDefault="008E5123" w:rsidP="008E512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8E5123" w:rsidRDefault="008E5123" w:rsidP="008E512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(применимо к</w:t>
            </w:r>
          </w:p>
          <w:p w:rsidR="00F17E95" w:rsidRPr="008E5123" w:rsidRDefault="008E5123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поддержке ГАВИ)</w:t>
            </w: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Контролировать реализацию ключевых мероприятий СПП (в том числе обсуждение и утверждение функций и основных ориентиров СПП) на основании аналитических данных от команды РПИ и операционных/технических Координационных Форумов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Рассматривать отчеты о ходе реализации (подготовленные партнерами) функций СПП и основных ориентиров на полугодие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Определять проблемы и разрабатывать решения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Определять конкретные действия для партнеров по решению проблем, которые представляют риски для успешной реализации мероприятий СПП, с распределением обязанностей по каждому мероприятию </w:t>
            </w:r>
          </w:p>
          <w:p w:rsidR="00F17E95" w:rsidRPr="00AD1635" w:rsidRDefault="00F17E95" w:rsidP="00F1548B">
            <w:pPr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Проверять выполнение намеченных действий на последующем заседании КФ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По выполнении функций СПП или достижении основных ориентиров официально утвердить (напр., путем голосования)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486667111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951926774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153112627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</w:rPr>
      </w:pPr>
    </w:p>
    <w:p w:rsidR="00F17E95" w:rsidRPr="00AD1635" w:rsidRDefault="00F17E95" w:rsidP="00F17E95">
      <w:pPr>
        <w:pStyle w:val="21minor"/>
        <w:spacing w:before="180" w:after="60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bCs/>
          <w:color w:val="5B9BD5" w:themeColor="accent1"/>
          <w:sz w:val="22"/>
          <w:szCs w:val="22"/>
          <w:lang w:val="ru"/>
        </w:rPr>
        <w:t>Распространение информации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38644E" w:rsidRDefault="0038644E" w:rsidP="0038644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(применимо к</w:t>
            </w:r>
          </w:p>
          <w:p w:rsidR="00F17E95" w:rsidRPr="00AD1635" w:rsidRDefault="0038644E" w:rsidP="0038644E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поддержке ГАВИ)</w:t>
            </w: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Распространять информацию, актуальную для программы РПИ, среди членов Координационного Форума и Альянса ГАВИ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Распространять информацию, актуальную для программы РПИ, среди членов Координационного Форума и Альянса ГАВИ Образцы актуальной информации включают стратегии или политики организаций-членов КФ, новые или обновленные руководящие указания ГАВИ, новые или обновленные руководства ВОЗ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Ожидается, что члены КФ обмениваются важной информацией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lastRenderedPageBreak/>
              <w:t>каждой из их организаций на заседаниях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505898588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557902301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719098465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3. Координация процесса</w:t>
      </w:r>
    </w:p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ru"/>
        </w:rPr>
        <w:t>Рабочее задание (РЗ)</w:t>
      </w:r>
    </w:p>
    <w:tbl>
      <w:tblPr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2548"/>
        <w:gridCol w:w="2548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Требование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0A7B5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 xml:space="preserve">Разрабатывать проект рабочего задания, которое после ознакомления утверждается всеми членами КФ 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0A7B5B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ru"/>
              </w:rPr>
              <w:t xml:space="preserve">[Требования]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В РЗ должно указываться следующее: </w:t>
            </w:r>
          </w:p>
          <w:p w:rsidR="00F17E95" w:rsidRPr="00AD1635" w:rsidRDefault="00F17E95" w:rsidP="00F1548B">
            <w:pPr>
              <w:pStyle w:val="ListParagraph"/>
              <w:numPr>
                <w:ilvl w:val="1"/>
                <w:numId w:val="23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Задачи и обязанности Координационного Форума</w:t>
            </w:r>
          </w:p>
          <w:p w:rsidR="00F17E95" w:rsidRPr="00AD1635" w:rsidRDefault="00F17E95" w:rsidP="00F1548B">
            <w:pPr>
              <w:pStyle w:val="ListParagraph"/>
              <w:numPr>
                <w:ilvl w:val="1"/>
                <w:numId w:val="23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Состав членов, процесс отбора и правила членства (например, ожидания по поводу посещения и участия в заседаниях, сроки членства) </w:t>
            </w:r>
          </w:p>
          <w:p w:rsidR="00F17E95" w:rsidRPr="00AD1635" w:rsidRDefault="00F17E95" w:rsidP="00F1548B">
            <w:pPr>
              <w:pStyle w:val="ListParagraph"/>
              <w:numPr>
                <w:ilvl w:val="1"/>
                <w:numId w:val="23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Правила проведения заседаний (частота и время)</w:t>
            </w:r>
          </w:p>
          <w:p w:rsidR="00F17E95" w:rsidRPr="00AD1635" w:rsidRDefault="00F17E95" w:rsidP="00F1548B">
            <w:pPr>
              <w:pStyle w:val="ListParagraph"/>
              <w:numPr>
                <w:ilvl w:val="1"/>
                <w:numId w:val="23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Процедуры принятия решений (в том числе, кворум, присутствие председателя, правила голосования при принятии различных типов решений)</w:t>
            </w:r>
          </w:p>
          <w:p w:rsidR="00F17E95" w:rsidRPr="00AD1635" w:rsidRDefault="00F17E95" w:rsidP="00F1548B">
            <w:pPr>
              <w:pStyle w:val="ListParagraph"/>
              <w:numPr>
                <w:ilvl w:val="1"/>
                <w:numId w:val="23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Вспомогательные функции (включая назначение ответственных лиц)</w:t>
            </w:r>
          </w:p>
          <w:p w:rsidR="00F17E95" w:rsidRPr="00AD1635" w:rsidRDefault="00F17E95" w:rsidP="00F1548B">
            <w:pPr>
              <w:pStyle w:val="ListParagraph"/>
              <w:numPr>
                <w:ilvl w:val="1"/>
                <w:numId w:val="23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Функции и организационная структура секретариата КФ (или эквивалентного органа)</w:t>
            </w:r>
          </w:p>
          <w:p w:rsidR="00F17E95" w:rsidRPr="00AD1635" w:rsidRDefault="00F17E95" w:rsidP="00F1548B">
            <w:pPr>
              <w:pStyle w:val="ListParagraph"/>
              <w:numPr>
                <w:ilvl w:val="1"/>
                <w:numId w:val="23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Рабочие задания для комитетов и/или рабочих групп (по необходимости)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Обновлять РЗ по необходимости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Подписание обновленного РЗ всеми членами РК после ознакомления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676016761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72999182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47285551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</w:rPr>
      </w:pPr>
    </w:p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ru"/>
        </w:rPr>
        <w:t>Правила проведения заседаний</w:t>
      </w:r>
    </w:p>
    <w:tbl>
      <w:tblPr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2897"/>
        <w:gridCol w:w="2548"/>
        <w:gridCol w:w="2550"/>
      </w:tblGrid>
      <w:tr w:rsidR="00F17E95" w:rsidRPr="00AD1635" w:rsidTr="00F1548B">
        <w:trPr>
          <w:trHeight w:val="295"/>
        </w:trPr>
        <w:tc>
          <w:tcPr>
            <w:tcW w:w="1078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2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Придерживаться частоты проведения и длительности заседаний, определенных в РЗ, назначать их заблаговременно и согласовывать с основными событиями цикла выдачи грантов; назначать дополнительные ситуативные совещания по необходимости (например, для утверждения ключевых вопросов)</w:t>
            </w:r>
          </w:p>
        </w:tc>
      </w:tr>
      <w:tr w:rsidR="00F17E95" w:rsidRPr="00AD1635" w:rsidTr="00F1548B">
        <w:trPr>
          <w:trHeight w:val="295"/>
        </w:trPr>
        <w:tc>
          <w:tcPr>
            <w:tcW w:w="1078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2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Проводить заседания с определенной частотой, установленной в РЗ (рекомендуется проводить как минимум 4 заседания в год)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Назначать заседания заранее (как минимум за 2 месяца)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Согласовывать сроки проведения заседаний с ключевыми событиями по гранту ГАВИ (например, заявка на грант на УСЗИ/ПНВ, совместная оценка)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Назначать дополнительные внеочередные совещания по необходимости (например, для утверждения ключевых вопросов)</w:t>
            </w:r>
          </w:p>
        </w:tc>
      </w:tr>
      <w:tr w:rsidR="00F17E95" w:rsidRPr="00AD1635" w:rsidTr="00F1548B">
        <w:trPr>
          <w:trHeight w:val="181"/>
        </w:trPr>
        <w:tc>
          <w:tcPr>
            <w:tcW w:w="1078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2041126687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201613531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84597778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ru"/>
        </w:rPr>
        <w:t>Процедура принятия решений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Требование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Наличие кворума (в соответствии с Рабочим заданием)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Наличие кворума (определенного количества членов на заседании КФ, необходимого для принятия решений, напр., 75%) согласно РЗ 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849687128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57002499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504404798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7"/>
        <w:gridCol w:w="2881"/>
        <w:gridCol w:w="2534"/>
        <w:gridCol w:w="2534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Придерживаться других процедур принятия решений, оговоренных в РЗ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Для принятия решений требуется присутствие председателя (или утвержденного заместителя)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Определить правила голосования для принятия разного рода решений Например, определить распределение голосов между членами для обеспечения баланса голосов (по возможности наличие голосов от доноров и хотя бы минимального количества голосов от гражданского сообщества), количество голосов для принятия решений разных типов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1290857217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521961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81709541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</w:rPr>
      </w:pPr>
    </w:p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ru"/>
        </w:rPr>
        <w:t xml:space="preserve">Функции поддержки </w:t>
      </w:r>
    </w:p>
    <w:tbl>
      <w:tblPr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2548"/>
        <w:gridCol w:w="2548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"/>
              </w:rPr>
              <w:t>Требование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Вести протоколы каждого заседания и предоставлять их всем членам КФ в течение определенного времени с момента проведения заседания (например, в течение пяти рабочих дней). В протоколе необходимо указывать список присутствующих членов и был ли кворум для принятия решений</w:t>
            </w: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Вести протоколы каждого заседания по утвержденному шаблону 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Предоставлять протоколы всем членам КФ в течение определенного времени с момента проведения заседания (например, в течение 5 рабочих дней)</w:t>
            </w:r>
          </w:p>
          <w:p w:rsidR="00F17E95" w:rsidRPr="00AD1635" w:rsidRDefault="00F17E95" w:rsidP="00F1548B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В протоколе необходимо указывать список присутствующих членов и был ли кворум для принятия решений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461318197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100552111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293802724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tbl>
      <w:tblPr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2548"/>
        <w:gridCol w:w="2548"/>
      </w:tblGrid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2F2F2" w:themeFill="background1" w:themeFillShade="F2"/>
            <w:noWrap/>
          </w:tcPr>
          <w:p w:rsidR="00F17E95" w:rsidRPr="00AD1635" w:rsidRDefault="00852A30" w:rsidP="00F1548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Рекомендация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2F2F2" w:themeFill="background1" w:themeFillShade="F2"/>
          </w:tcPr>
          <w:p w:rsidR="00F17E95" w:rsidRPr="00AD1635" w:rsidRDefault="00904C1D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Назначить персонал из команды РПИ (по возможности руководителя РПИ) для ведения секретарской деятельности в КФ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17E95" w:rsidRPr="00AD1635" w:rsidTr="00F1548B">
        <w:trPr>
          <w:trHeight w:val="295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lastRenderedPageBreak/>
              <w:t>Описание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pct"/>
            <w:gridSpan w:val="3"/>
            <w:shd w:val="clear" w:color="auto" w:fill="FFFFFF" w:themeFill="background1"/>
          </w:tcPr>
          <w:p w:rsidR="00F17E95" w:rsidRDefault="00F17E95" w:rsidP="005F0E03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Назначить персонал, ответственный за предоставление следующей поддержки:</w:t>
            </w:r>
          </w:p>
          <w:p w:rsidR="005F0E03" w:rsidRPr="00AD1635" w:rsidRDefault="005F0E03" w:rsidP="005F0E03">
            <w:pPr>
              <w:pStyle w:val="ListParagraph"/>
              <w:numPr>
                <w:ilvl w:val="1"/>
                <w:numId w:val="31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Административная деятельность (под руководством членов команды РПИ), например, планирование заседаний (место, дата, рассылка приглашений), сбор и рассылка материалов для предварительного ознакомления, рассылка повестки дня, организация заседаний (помещение, наличие еды/напитков), обеспечение прозрачности по вопросам посещения и принятия ключевых решений </w:t>
            </w:r>
          </w:p>
          <w:p w:rsidR="005F0E03" w:rsidRPr="00AD1635" w:rsidRDefault="005F0E03" w:rsidP="005F0E03">
            <w:pPr>
              <w:pStyle w:val="ListParagraph"/>
              <w:numPr>
                <w:ilvl w:val="1"/>
                <w:numId w:val="31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 xml:space="preserve">Деятельность, связанная с «содержанием» (под руководством руководителя РПИ или заместителя), например, разработка повестки дня и материалов для предварительного ознакомления, составление согласованного протокола совещания, отслеживание исполнения принятых решений (возможно, при помощи контрольной таблицы)  </w:t>
            </w:r>
          </w:p>
          <w:p w:rsidR="005F0E03" w:rsidRPr="005F0E03" w:rsidRDefault="005F0E03" w:rsidP="005F0E03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"/>
              </w:rPr>
              <w:t>Финансирование секретариата Координационного Форума или другой группы, оказывающей поддержку Координационному Форуму, осуществляется государством.</w:t>
            </w:r>
          </w:p>
        </w:tc>
      </w:tr>
      <w:tr w:rsidR="00F17E95" w:rsidRPr="00AD1635" w:rsidTr="00F1548B">
        <w:trPr>
          <w:trHeight w:val="181"/>
        </w:trPr>
        <w:tc>
          <w:tcPr>
            <w:tcW w:w="1079" w:type="pct"/>
            <w:shd w:val="clear" w:color="auto" w:fill="FFFFFF" w:themeFill="background1"/>
            <w:noWrap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Самооценка</w:t>
            </w:r>
          </w:p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</w:tcPr>
          <w:p w:rsidR="00F17E95" w:rsidRPr="00AD1635" w:rsidRDefault="00E4719E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352005639"/>
              </w:sdtPr>
              <w:sdtEndPr/>
              <w:sdtContent>
                <w:r w:rsidR="0078120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 w:rsidR="0078120A"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 w:rsidR="0078120A"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Полностью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491075104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Частично выполняется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F17E95" w:rsidRPr="00AD1635" w:rsidRDefault="00F17E95" w:rsidP="00F1548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</w:rPr>
                <w:id w:val="-903596854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color w:val="000000"/>
                <w:sz w:val="22"/>
                <w:szCs w:val="22"/>
                <w:lang w:val="ru"/>
              </w:rPr>
              <w:t xml:space="preserve">  </w:t>
            </w:r>
            <w:r>
              <w:rPr>
                <w:rFonts w:ascii="Arial" w:eastAsia="MS Gothic" w:hAnsi="Arial"/>
                <w:b/>
                <w:bCs/>
                <w:color w:val="000000"/>
                <w:sz w:val="22"/>
                <w:szCs w:val="22"/>
                <w:lang w:val="ru"/>
              </w:rPr>
              <w:t>Не выполняется</w:t>
            </w:r>
          </w:p>
        </w:tc>
      </w:tr>
    </w:tbl>
    <w:p w:rsidR="00F17E95" w:rsidRPr="00AD1635" w:rsidRDefault="00F17E95" w:rsidP="00F17E95">
      <w:pPr>
        <w:pStyle w:val="20major"/>
        <w:spacing w:before="180" w:after="60"/>
        <w:rPr>
          <w:rFonts w:cs="Arial"/>
          <w:sz w:val="22"/>
          <w:szCs w:val="22"/>
        </w:rPr>
      </w:pPr>
    </w:p>
    <w:p w:rsidR="00F17E95" w:rsidRPr="00AD1635" w:rsidRDefault="00F17E95" w:rsidP="00F17E95">
      <w:pPr>
        <w:pStyle w:val="20major"/>
        <w:spacing w:before="180" w:after="60"/>
        <w:rPr>
          <w:rFonts w:cs="Arial"/>
          <w:sz w:val="22"/>
          <w:szCs w:val="22"/>
        </w:rPr>
      </w:pPr>
    </w:p>
    <w:p w:rsidR="00F17E95" w:rsidRPr="00AD1635" w:rsidRDefault="00F17E95" w:rsidP="00F17E95">
      <w:pPr>
        <w:pStyle w:val="20major"/>
        <w:spacing w:before="180" w:after="6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ЗАВЕРШЕНИЕ самооценки</w:t>
      </w:r>
    </w:p>
    <w:p w:rsidR="00F17E95" w:rsidRPr="00AD1635" w:rsidRDefault="00F17E95" w:rsidP="00F17E95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1"/>
        <w:gridCol w:w="2376"/>
        <w:gridCol w:w="2692"/>
        <w:gridCol w:w="2027"/>
      </w:tblGrid>
      <w:tr w:rsidR="00FD7E46" w:rsidRPr="00AD1635" w:rsidTr="00CA109F">
        <w:tc>
          <w:tcPr>
            <w:tcW w:w="1500" w:type="pct"/>
          </w:tcPr>
          <w:p w:rsidR="00FD7E46" w:rsidRPr="00AD1635" w:rsidRDefault="00FD7E46" w:rsidP="00CA109F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7E46" w:rsidRPr="00AD1635" w:rsidRDefault="00FD7E46" w:rsidP="00CA109F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7E46" w:rsidRPr="00AD1635" w:rsidRDefault="00FD7E46" w:rsidP="00CA109F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7E46" w:rsidRPr="00AD1635" w:rsidRDefault="00FD7E46" w:rsidP="00CA109F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7E46" w:rsidRPr="00AD1635" w:rsidRDefault="00FD7E46" w:rsidP="00CA109F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pct"/>
          </w:tcPr>
          <w:p w:rsidR="00FD7E46" w:rsidRPr="00AD1635" w:rsidRDefault="00FD7E46" w:rsidP="00CA109F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</w:tcPr>
          <w:p w:rsidR="00FD7E46" w:rsidRPr="00AD1635" w:rsidRDefault="00FD7E46" w:rsidP="00CA109F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:rsidR="00FD7E46" w:rsidRPr="00AD1635" w:rsidRDefault="00FD7E46" w:rsidP="00CA109F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E46" w:rsidRPr="00AD1635" w:rsidTr="00CA109F">
        <w:tc>
          <w:tcPr>
            <w:tcW w:w="1500" w:type="pct"/>
          </w:tcPr>
          <w:p w:rsidR="00FD7E46" w:rsidRPr="00AD1635" w:rsidRDefault="00FD7E46" w:rsidP="00FD7E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Председатель КФ</w:t>
            </w:r>
          </w:p>
          <w:p w:rsidR="00FD7E46" w:rsidRPr="00AD1635" w:rsidRDefault="00FD7E46" w:rsidP="00FD7E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[Имя, фамилия, организация]</w:t>
            </w:r>
          </w:p>
        </w:tc>
        <w:tc>
          <w:tcPr>
            <w:tcW w:w="1172" w:type="pct"/>
          </w:tcPr>
          <w:p w:rsidR="00FD7E46" w:rsidRPr="00AD1635" w:rsidRDefault="00FD7E46" w:rsidP="00FD7E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Члены КФ</w:t>
            </w:r>
          </w:p>
          <w:p w:rsidR="00FD7E46" w:rsidRPr="00AD1635" w:rsidRDefault="00FD7E46" w:rsidP="00FD7E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[Имя, фамилия, организация]</w:t>
            </w:r>
          </w:p>
        </w:tc>
        <w:tc>
          <w:tcPr>
            <w:tcW w:w="1328" w:type="pct"/>
          </w:tcPr>
          <w:p w:rsidR="00FD7E46" w:rsidRPr="00AD1635" w:rsidRDefault="00FD7E46" w:rsidP="00FD7E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 xml:space="preserve">Секретариат КФ или </w:t>
            </w:r>
          </w:p>
          <w:p w:rsidR="00FD7E46" w:rsidRPr="00AD1635" w:rsidRDefault="00FD7E46" w:rsidP="00FD7E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Представитель структуры, оказывающей поддержку</w:t>
            </w:r>
          </w:p>
          <w:p w:rsidR="00FD7E46" w:rsidRPr="00AD1635" w:rsidRDefault="00FD7E46" w:rsidP="00FD7E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[Имя, фамилия, организация]</w:t>
            </w:r>
          </w:p>
        </w:tc>
        <w:tc>
          <w:tcPr>
            <w:tcW w:w="1000" w:type="pct"/>
          </w:tcPr>
          <w:p w:rsidR="00FD7E46" w:rsidRPr="00AD1635" w:rsidRDefault="00FD7E46" w:rsidP="00FD7E4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Дата оценки</w:t>
            </w:r>
          </w:p>
        </w:tc>
      </w:tr>
    </w:tbl>
    <w:p w:rsidR="00F1548B" w:rsidRPr="00AD1635" w:rsidRDefault="00F1548B">
      <w:pPr>
        <w:rPr>
          <w:rFonts w:ascii="Arial" w:hAnsi="Arial" w:cs="Arial"/>
        </w:rPr>
      </w:pPr>
    </w:p>
    <w:sectPr w:rsidR="00F1548B" w:rsidRPr="00AD1635" w:rsidSect="00F1548B">
      <w:headerReference w:type="default" r:id="rId11"/>
      <w:footerReference w:type="default" r:id="rId12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0A" w:rsidRDefault="0078120A" w:rsidP="00F17E95">
      <w:pPr>
        <w:spacing w:before="0" w:after="0"/>
      </w:pPr>
      <w:r>
        <w:separator/>
      </w:r>
    </w:p>
  </w:endnote>
  <w:endnote w:type="continuationSeparator" w:id="0">
    <w:p w:rsidR="0078120A" w:rsidRDefault="0078120A" w:rsidP="00F17E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8B" w:rsidRPr="00387392" w:rsidRDefault="00387392" w:rsidP="00387392">
    <w:pPr>
      <w:pStyle w:val="Footer"/>
      <w:tabs>
        <w:tab w:val="right" w:pos="10080"/>
      </w:tabs>
      <w:ind w:right="-43"/>
      <w:jc w:val="lef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  <w:lang w:val="ru"/>
      </w:rPr>
      <w:t>Редакция 1.0 – ноябрь 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0A" w:rsidRDefault="0078120A" w:rsidP="00F17E95">
      <w:pPr>
        <w:spacing w:before="0" w:after="0"/>
      </w:pPr>
      <w:r>
        <w:separator/>
      </w:r>
    </w:p>
  </w:footnote>
  <w:footnote w:type="continuationSeparator" w:id="0">
    <w:p w:rsidR="0078120A" w:rsidRDefault="0078120A" w:rsidP="00F17E95">
      <w:pPr>
        <w:spacing w:before="0" w:after="0"/>
      </w:pPr>
      <w:r>
        <w:continuationSeparator/>
      </w:r>
    </w:p>
  </w:footnote>
  <w:footnote w:id="1">
    <w:p w:rsidR="00F1548B" w:rsidRDefault="00F1548B" w:rsidP="00F17E95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Под всеобъемлющим стратегическим планом подразумеваются планы высшего уровня по иммунизации (например, многолетние планы с указанием расходов, кМЛП) и наиболее актуальным для страны компонентам системы здравоохранения, связанным с иммунизацией</w:t>
      </w:r>
    </w:p>
  </w:footnote>
  <w:footnote w:id="2">
    <w:p w:rsidR="008F2DE1" w:rsidRPr="008F2DE1" w:rsidRDefault="008F2DE1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Продление поддержки на УСЗ по состоянию на 2017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F1548B" w:rsidRPr="00FA67E7" w:rsidRDefault="00F1548B">
        <w:pPr>
          <w:pStyle w:val="Header"/>
          <w:rPr>
            <w:szCs w:val="18"/>
          </w:rPr>
        </w:pPr>
        <w:r>
          <w:rPr>
            <w:szCs w:val="18"/>
            <w:lang w:val="ru"/>
          </w:rPr>
          <w:t xml:space="preserve">Стр. </w:t>
        </w:r>
        <w:r>
          <w:rPr>
            <w:szCs w:val="18"/>
            <w:lang w:val="ru"/>
          </w:rPr>
          <w:fldChar w:fldCharType="begin"/>
        </w:r>
        <w:r>
          <w:rPr>
            <w:szCs w:val="18"/>
            <w:lang w:val="ru"/>
          </w:rPr>
          <w:instrText xml:space="preserve"> PAGE </w:instrText>
        </w:r>
        <w:r>
          <w:rPr>
            <w:szCs w:val="18"/>
            <w:lang w:val="ru"/>
          </w:rPr>
          <w:fldChar w:fldCharType="separate"/>
        </w:r>
        <w:r w:rsidR="00E4719E">
          <w:rPr>
            <w:noProof/>
            <w:szCs w:val="18"/>
            <w:lang w:val="ru"/>
          </w:rPr>
          <w:t>11</w:t>
        </w:r>
        <w:r>
          <w:rPr>
            <w:szCs w:val="18"/>
            <w:lang w:val="ru"/>
          </w:rPr>
          <w:fldChar w:fldCharType="end"/>
        </w:r>
        <w:r>
          <w:rPr>
            <w:szCs w:val="18"/>
            <w:lang w:val="ru"/>
          </w:rPr>
          <w:t xml:space="preserve"> из </w:t>
        </w:r>
        <w:r>
          <w:rPr>
            <w:szCs w:val="18"/>
            <w:lang w:val="ru"/>
          </w:rPr>
          <w:fldChar w:fldCharType="begin"/>
        </w:r>
        <w:r>
          <w:rPr>
            <w:szCs w:val="18"/>
            <w:lang w:val="ru"/>
          </w:rPr>
          <w:instrText xml:space="preserve"> NUMPAGES  </w:instrText>
        </w:r>
        <w:r>
          <w:rPr>
            <w:szCs w:val="18"/>
            <w:lang w:val="ru"/>
          </w:rPr>
          <w:fldChar w:fldCharType="separate"/>
        </w:r>
        <w:r w:rsidR="00E4719E">
          <w:rPr>
            <w:noProof/>
            <w:szCs w:val="18"/>
            <w:lang w:val="ru"/>
          </w:rPr>
          <w:t>12</w:t>
        </w:r>
        <w:r>
          <w:rPr>
            <w:szCs w:val="18"/>
            <w:lang w:val="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BE4"/>
    <w:multiLevelType w:val="multilevel"/>
    <w:tmpl w:val="E1A05366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AD23CC2"/>
    <w:multiLevelType w:val="hybridMultilevel"/>
    <w:tmpl w:val="3932A268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2F469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37C4D"/>
    <w:multiLevelType w:val="hybridMultilevel"/>
    <w:tmpl w:val="B2EC79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0B637B8"/>
    <w:multiLevelType w:val="hybridMultilevel"/>
    <w:tmpl w:val="9DA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69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E7988"/>
    <w:multiLevelType w:val="hybridMultilevel"/>
    <w:tmpl w:val="4DDEC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0761E"/>
    <w:multiLevelType w:val="hybridMultilevel"/>
    <w:tmpl w:val="745A3B9C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46522"/>
    <w:multiLevelType w:val="hybridMultilevel"/>
    <w:tmpl w:val="DABC0E26"/>
    <w:lvl w:ilvl="0" w:tplc="1BB44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83CDC"/>
    <w:multiLevelType w:val="hybridMultilevel"/>
    <w:tmpl w:val="F0EC427A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A00C7"/>
    <w:multiLevelType w:val="hybridMultilevel"/>
    <w:tmpl w:val="FB2C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1square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0">
    <w:nsid w:val="21835920"/>
    <w:multiLevelType w:val="hybridMultilevel"/>
    <w:tmpl w:val="EAE63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11EFF"/>
    <w:multiLevelType w:val="hybridMultilevel"/>
    <w:tmpl w:val="CA302F28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34D58"/>
    <w:multiLevelType w:val="hybridMultilevel"/>
    <w:tmpl w:val="EB92CC2C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30223"/>
    <w:multiLevelType w:val="hybridMultilevel"/>
    <w:tmpl w:val="53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82D6B"/>
    <w:multiLevelType w:val="hybridMultilevel"/>
    <w:tmpl w:val="47A87C36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2F469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C6449"/>
    <w:multiLevelType w:val="hybridMultilevel"/>
    <w:tmpl w:val="1BC229C6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27BD6"/>
    <w:multiLevelType w:val="hybridMultilevel"/>
    <w:tmpl w:val="496AF5F4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2F469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B73CE"/>
    <w:multiLevelType w:val="hybridMultilevel"/>
    <w:tmpl w:val="94FCF264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40A80"/>
    <w:multiLevelType w:val="hybridMultilevel"/>
    <w:tmpl w:val="0FD2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69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5number1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DD11E78"/>
    <w:multiLevelType w:val="hybridMultilevel"/>
    <w:tmpl w:val="36BC406A"/>
    <w:lvl w:ilvl="0" w:tplc="72F4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7"/>
  </w:num>
  <w:num w:numId="16">
    <w:abstractNumId w:val="23"/>
  </w:num>
  <w:num w:numId="17">
    <w:abstractNumId w:val="14"/>
  </w:num>
  <w:num w:numId="18">
    <w:abstractNumId w:val="16"/>
  </w:num>
  <w:num w:numId="19">
    <w:abstractNumId w:val="25"/>
  </w:num>
  <w:num w:numId="20">
    <w:abstractNumId w:val="21"/>
  </w:num>
  <w:num w:numId="21">
    <w:abstractNumId w:val="30"/>
  </w:num>
  <w:num w:numId="22">
    <w:abstractNumId w:val="22"/>
  </w:num>
  <w:num w:numId="23">
    <w:abstractNumId w:val="26"/>
  </w:num>
  <w:num w:numId="24">
    <w:abstractNumId w:val="15"/>
  </w:num>
  <w:num w:numId="25">
    <w:abstractNumId w:val="11"/>
  </w:num>
  <w:num w:numId="26">
    <w:abstractNumId w:val="28"/>
  </w:num>
  <w:num w:numId="27">
    <w:abstractNumId w:val="17"/>
  </w:num>
  <w:num w:numId="28">
    <w:abstractNumId w:val="24"/>
  </w:num>
  <w:num w:numId="29">
    <w:abstractNumId w:val="18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95"/>
    <w:rsid w:val="00024794"/>
    <w:rsid w:val="000A7B5B"/>
    <w:rsid w:val="0012617B"/>
    <w:rsid w:val="00127069"/>
    <w:rsid w:val="001D11D1"/>
    <w:rsid w:val="001E7CF4"/>
    <w:rsid w:val="00241767"/>
    <w:rsid w:val="00273612"/>
    <w:rsid w:val="00296341"/>
    <w:rsid w:val="0038644E"/>
    <w:rsid w:val="00387392"/>
    <w:rsid w:val="0053503D"/>
    <w:rsid w:val="005F0E03"/>
    <w:rsid w:val="00601F54"/>
    <w:rsid w:val="006103E8"/>
    <w:rsid w:val="0066765B"/>
    <w:rsid w:val="006C4ACE"/>
    <w:rsid w:val="006F3343"/>
    <w:rsid w:val="00760A3D"/>
    <w:rsid w:val="0078120A"/>
    <w:rsid w:val="007A126B"/>
    <w:rsid w:val="00852A30"/>
    <w:rsid w:val="008E4622"/>
    <w:rsid w:val="008E5123"/>
    <w:rsid w:val="008F2DE1"/>
    <w:rsid w:val="00904C1D"/>
    <w:rsid w:val="009C5A4F"/>
    <w:rsid w:val="00AD1635"/>
    <w:rsid w:val="00B24DF5"/>
    <w:rsid w:val="00BE1FF3"/>
    <w:rsid w:val="00C234B6"/>
    <w:rsid w:val="00C35C1E"/>
    <w:rsid w:val="00CC0421"/>
    <w:rsid w:val="00CE691B"/>
    <w:rsid w:val="00E12738"/>
    <w:rsid w:val="00E21124"/>
    <w:rsid w:val="00E24971"/>
    <w:rsid w:val="00E4719E"/>
    <w:rsid w:val="00E75ED5"/>
    <w:rsid w:val="00EC37C6"/>
    <w:rsid w:val="00F1548B"/>
    <w:rsid w:val="00F17E95"/>
    <w:rsid w:val="00F67BD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95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1">
    <w:name w:val="heading 1"/>
    <w:basedOn w:val="32chaptertitle"/>
    <w:next w:val="Normal"/>
    <w:link w:val="Heading1Char"/>
    <w:unhideWhenUsed/>
    <w:rsid w:val="00F17E95"/>
  </w:style>
  <w:style w:type="paragraph" w:styleId="Heading2">
    <w:name w:val="heading 2"/>
    <w:basedOn w:val="20major"/>
    <w:next w:val="Normal"/>
    <w:link w:val="Heading2Char"/>
    <w:unhideWhenUsed/>
    <w:rsid w:val="00F17E95"/>
  </w:style>
  <w:style w:type="paragraph" w:styleId="Heading3">
    <w:name w:val="heading 3"/>
    <w:basedOn w:val="21minor"/>
    <w:next w:val="Normal"/>
    <w:link w:val="Heading3Char"/>
    <w:unhideWhenUsed/>
    <w:rsid w:val="00F17E95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17E95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7E95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17E95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17E95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17E95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17E95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haptertitle">
    <w:name w:val="32 chapter title"/>
    <w:basedOn w:val="Normal"/>
    <w:next w:val="Normal"/>
    <w:uiPriority w:val="12"/>
    <w:qFormat/>
    <w:rsid w:val="00F17E95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character" w:customStyle="1" w:styleId="Heading1Char">
    <w:name w:val="Heading 1 Char"/>
    <w:basedOn w:val="DefaultParagraphFont"/>
    <w:link w:val="Heading1"/>
    <w:rsid w:val="00F17E95"/>
    <w:rPr>
      <w:rFonts w:ascii="Arial" w:eastAsia="Times New Roman" w:hAnsi="Arial" w:cs="Times New Roman"/>
      <w:sz w:val="44"/>
      <w:szCs w:val="20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F17E95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F17E95"/>
    <w:rPr>
      <w:rFonts w:ascii="Arial" w:eastAsia="Times New Roman" w:hAnsi="Arial" w:cs="Times New Roman"/>
      <w:b/>
      <w:caps/>
      <w:color w:val="5B9BD5" w:themeColor="accent1"/>
      <w:sz w:val="24"/>
      <w:szCs w:val="20"/>
      <w:lang w:val="en-US"/>
    </w:rPr>
  </w:style>
  <w:style w:type="paragraph" w:customStyle="1" w:styleId="21minor">
    <w:name w:val="21 minor"/>
    <w:basedOn w:val="Normal"/>
    <w:next w:val="Normal"/>
    <w:uiPriority w:val="2"/>
    <w:qFormat/>
    <w:rsid w:val="00F17E95"/>
    <w:pPr>
      <w:keepNext/>
      <w:spacing w:before="420" w:after="120"/>
      <w:ind w:right="360"/>
      <w:outlineLvl w:val="2"/>
    </w:pPr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F17E95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E95"/>
    <w:rPr>
      <w:rFonts w:ascii="Times New Roman" w:eastAsia="Times New Roman" w:hAnsi="Times New Roman" w:cs="Times New Roman"/>
      <w:small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E95"/>
    <w:rPr>
      <w:rFonts w:eastAsiaTheme="minorEastAsia"/>
      <w:smallCaps/>
      <w:color w:val="C45911" w:themeColor="accent2" w:themeShade="BF"/>
      <w:spacing w:val="1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E95"/>
    <w:rPr>
      <w:rFonts w:eastAsiaTheme="minorEastAsia"/>
      <w:smallCaps/>
      <w:color w:val="ED7D31" w:themeColor="accent2"/>
      <w:spacing w:val="5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E95"/>
    <w:rPr>
      <w:rFonts w:eastAsiaTheme="minorEastAsia"/>
      <w:b/>
      <w:smallCaps/>
      <w:color w:val="ED7D31" w:themeColor="accent2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E95"/>
    <w:rPr>
      <w:rFonts w:eastAsiaTheme="minorEastAsia"/>
      <w:b/>
      <w:i/>
      <w:smallCaps/>
      <w:color w:val="C45911" w:themeColor="accent2" w:themeShade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E95"/>
    <w:rPr>
      <w:rFonts w:eastAsiaTheme="minorEastAsia"/>
      <w:b/>
      <w:i/>
      <w:smallCaps/>
      <w:color w:val="823B0B" w:themeColor="accent2" w:themeShade="7F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F17E95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17E95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F17E95"/>
    <w:pPr>
      <w:jc w:val="right"/>
    </w:pPr>
  </w:style>
  <w:style w:type="character" w:customStyle="1" w:styleId="FooterChar">
    <w:name w:val="Footer Char"/>
    <w:basedOn w:val="DefaultParagraphFont"/>
    <w:link w:val="Footer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rsid w:val="00F17E9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F17E95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F17E9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E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01squarebullet">
    <w:name w:val="01 square bullet"/>
    <w:basedOn w:val="Normal"/>
    <w:uiPriority w:val="3"/>
    <w:qFormat/>
    <w:rsid w:val="00F17E95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F17E95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F17E95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F17E95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F17E95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F17E95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F17E95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F17E95"/>
    <w:pPr>
      <w:tabs>
        <w:tab w:val="num" w:pos="1213"/>
      </w:tabs>
      <w:spacing w:before="120"/>
      <w:ind w:left="1210" w:hanging="288"/>
    </w:pPr>
  </w:style>
  <w:style w:type="paragraph" w:customStyle="1" w:styleId="10tablenormal">
    <w:name w:val="10 table normal"/>
    <w:basedOn w:val="Normal"/>
    <w:rsid w:val="00F17E95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F17E95"/>
    <w:rPr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F17E95"/>
    <w:pPr>
      <w:outlineLvl w:val="3"/>
    </w:pPr>
    <w:rPr>
      <w:rFonts w:ascii="Arial" w:hAnsi="Arial"/>
      <w:b/>
      <w:sz w:val="24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F17E95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23threesquarebulletsbreak">
    <w:name w:val="23 three square bullets break"/>
    <w:basedOn w:val="Normal"/>
    <w:next w:val="Normal"/>
    <w:rsid w:val="00F17E95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F17E95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F17E95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F17E95"/>
    <w:pPr>
      <w:spacing w:after="360"/>
      <w:ind w:right="3600"/>
    </w:pPr>
    <w:rPr>
      <w:rFonts w:ascii="Arial" w:hAnsi="Arial"/>
      <w:sz w:val="24"/>
    </w:rPr>
  </w:style>
  <w:style w:type="paragraph" w:customStyle="1" w:styleId="33contentschapter">
    <w:name w:val="33 contents chapter"/>
    <w:basedOn w:val="Normal"/>
    <w:next w:val="Normal"/>
    <w:rsid w:val="00F17E95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F17E95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F17E95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F17E95"/>
  </w:style>
  <w:style w:type="paragraph" w:customStyle="1" w:styleId="41closing">
    <w:name w:val="41 closing"/>
    <w:basedOn w:val="Normal"/>
    <w:rsid w:val="00F17E95"/>
    <w:pPr>
      <w:spacing w:before="60"/>
      <w:ind w:left="3958"/>
    </w:pPr>
  </w:style>
  <w:style w:type="paragraph" w:customStyle="1" w:styleId="42cc">
    <w:name w:val="42 cc:"/>
    <w:basedOn w:val="Normal"/>
    <w:rsid w:val="00F17E95"/>
    <w:pPr>
      <w:ind w:left="544" w:hanging="544"/>
    </w:pPr>
  </w:style>
  <w:style w:type="paragraph" w:customStyle="1" w:styleId="60exhnormal">
    <w:name w:val="60 exh normal"/>
    <w:basedOn w:val="Normal"/>
    <w:rsid w:val="00F17E95"/>
    <w:pPr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F1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E95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F17E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E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ID-BL">
    <w:name w:val="DocumentID-BL"/>
    <w:basedOn w:val="Normal"/>
    <w:next w:val="Header"/>
    <w:rsid w:val="00F17E95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Global">
    <w:name w:val="DocumentID-BLGlobal"/>
    <w:basedOn w:val="Normal"/>
    <w:next w:val="Header"/>
    <w:rsid w:val="00F17E95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F17E95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F17E95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F17E95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F17E95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F17E95"/>
    <w:rPr>
      <w:vertAlign w:val="superscript"/>
    </w:rPr>
  </w:style>
  <w:style w:type="paragraph" w:styleId="EndnoteText">
    <w:name w:val="endnote text"/>
    <w:basedOn w:val="Normal"/>
    <w:link w:val="EndnoteTextChar"/>
    <w:rsid w:val="00F17E9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7E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nhideWhenUsed/>
    <w:rsid w:val="00F17E95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F17E95"/>
    <w:pPr>
      <w:spacing w:after="0"/>
    </w:pPr>
    <w:rPr>
      <w:sz w:val="20"/>
    </w:rPr>
  </w:style>
  <w:style w:type="character" w:styleId="FootnoteReference">
    <w:name w:val="footnote reference"/>
    <w:basedOn w:val="DefaultParagraphFont"/>
    <w:rsid w:val="00F17E95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17E95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F17E95"/>
    <w:rPr>
      <w:rFonts w:ascii="Arial" w:eastAsia="Times New Roman" w:hAnsi="Arial" w:cs="Times New Roman"/>
      <w:sz w:val="18"/>
      <w:szCs w:val="20"/>
      <w:lang w:val="en-US"/>
    </w:rPr>
  </w:style>
  <w:style w:type="character" w:styleId="LineNumber">
    <w:name w:val="line number"/>
    <w:basedOn w:val="DefaultParagraphFont"/>
    <w:unhideWhenUsed/>
    <w:rsid w:val="00F17E95"/>
  </w:style>
  <w:style w:type="paragraph" w:styleId="MacroText">
    <w:name w:val="macro"/>
    <w:link w:val="MacroTextChar"/>
    <w:rsid w:val="00F17E95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F17E95"/>
    <w:rPr>
      <w:rFonts w:ascii="Arial" w:eastAsia="Times New Roman" w:hAnsi="Arial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nhideWhenUsed/>
    <w:rsid w:val="00F17E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17E9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character" w:styleId="PageNumber">
    <w:name w:val="page number"/>
    <w:basedOn w:val="DefaultParagraphFont"/>
    <w:rsid w:val="00F17E95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F17E95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F17E95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F17E95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F17E95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F17E95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F17E95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F17E95"/>
    <w:pPr>
      <w:spacing w:after="200"/>
    </w:pPr>
    <w:rPr>
      <w:rFonts w:ascii="Arial" w:hAnsi="Arial"/>
      <w:sz w:val="44"/>
    </w:rPr>
  </w:style>
  <w:style w:type="paragraph" w:customStyle="1" w:styleId="TitlePageClient">
    <w:name w:val="Title Page_Client"/>
    <w:basedOn w:val="Normal"/>
    <w:next w:val="Normal"/>
    <w:rsid w:val="00F17E95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F17E95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F17E95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F17E95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F17E95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F17E95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F17E95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F17E95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F17E95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F17E95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F17E95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F17E95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F17E95"/>
    <w:pPr>
      <w:tabs>
        <w:tab w:val="right" w:leader="dot" w:pos="8309"/>
      </w:tabs>
      <w:ind w:left="1920"/>
    </w:pPr>
    <w:rPr>
      <w:rFonts w:ascii="Arial" w:hAnsi="Arial" w:cs="Arial"/>
    </w:rPr>
  </w:style>
  <w:style w:type="paragraph" w:styleId="BlockText">
    <w:name w:val="Block Text"/>
    <w:basedOn w:val="Normal"/>
    <w:uiPriority w:val="99"/>
    <w:unhideWhenUsed/>
    <w:rsid w:val="00F17E9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F17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17E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F17E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17E9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17E95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17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7E95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7E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17E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7E95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unhideWhenUsed/>
    <w:rsid w:val="00F17E9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unhideWhenUsed/>
    <w:rsid w:val="00F17E95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F17E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7E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F17E95"/>
  </w:style>
  <w:style w:type="character" w:customStyle="1" w:styleId="DateChar">
    <w:name w:val="Date Char"/>
    <w:basedOn w:val="DefaultParagraphFont"/>
    <w:link w:val="Date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F17E9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17E95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F17E9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Emphasis">
    <w:name w:val="Emphasis"/>
    <w:basedOn w:val="DefaultParagraphFont"/>
    <w:uiPriority w:val="20"/>
    <w:unhideWhenUsed/>
    <w:rsid w:val="00F17E9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F17E95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F17E95"/>
  </w:style>
  <w:style w:type="paragraph" w:styleId="HTMLAddress">
    <w:name w:val="HTML Address"/>
    <w:basedOn w:val="Normal"/>
    <w:link w:val="HTMLAddressChar"/>
    <w:uiPriority w:val="99"/>
    <w:unhideWhenUsed/>
    <w:rsid w:val="00F17E9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17E95"/>
    <w:rPr>
      <w:rFonts w:ascii="Times New Roman" w:eastAsia="Times New Roman" w:hAnsi="Times New Roman" w:cs="Times New Roman"/>
      <w:i/>
      <w:iCs/>
      <w:sz w:val="26"/>
      <w:szCs w:val="20"/>
      <w:lang w:val="en-US"/>
    </w:rPr>
  </w:style>
  <w:style w:type="character" w:styleId="HTMLCite">
    <w:name w:val="HTML Cite"/>
    <w:basedOn w:val="DefaultParagraphFont"/>
    <w:uiPriority w:val="99"/>
    <w:unhideWhenUsed/>
    <w:rsid w:val="00F17E95"/>
    <w:rPr>
      <w:i/>
      <w:iCs/>
    </w:rPr>
  </w:style>
  <w:style w:type="character" w:styleId="HTMLCode">
    <w:name w:val="HTML Code"/>
    <w:basedOn w:val="DefaultParagraphFont"/>
    <w:uiPriority w:val="99"/>
    <w:unhideWhenUsed/>
    <w:rsid w:val="00F17E9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F17E95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F17E9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7E95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7E95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unhideWhenUsed/>
    <w:rsid w:val="00F17E9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17E9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F17E95"/>
    <w:rPr>
      <w:i/>
      <w:iCs/>
    </w:rPr>
  </w:style>
  <w:style w:type="character" w:styleId="Hyperlink">
    <w:name w:val="Hyperlink"/>
    <w:basedOn w:val="DefaultParagraphFont"/>
    <w:uiPriority w:val="99"/>
    <w:unhideWhenUsed/>
    <w:rsid w:val="00F17E9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F17E95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F17E95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F17E95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F17E95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F17E95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F17E95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F17E95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F17E95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F17E95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F17E9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F17E95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17E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E95"/>
    <w:rPr>
      <w:rFonts w:ascii="Times New Roman" w:eastAsia="Times New Roman" w:hAnsi="Times New Roman" w:cs="Times New Roman"/>
      <w:b/>
      <w:bCs/>
      <w:i/>
      <w:iCs/>
      <w:color w:val="5B9BD5" w:themeColor="accent1"/>
      <w:sz w:val="26"/>
      <w:szCs w:val="20"/>
      <w:lang w:val="en-US"/>
    </w:rPr>
  </w:style>
  <w:style w:type="character" w:styleId="IntenseReference">
    <w:name w:val="Intense Reference"/>
    <w:basedOn w:val="DefaultParagraphFont"/>
    <w:uiPriority w:val="32"/>
    <w:unhideWhenUsed/>
    <w:rsid w:val="00F17E95"/>
    <w:rPr>
      <w:b/>
      <w:bCs/>
      <w:smallCaps/>
      <w:color w:val="ED7D31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F17E95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17E95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F17E95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F17E95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F17E95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F17E95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F17E95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F17E95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F17E95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F17E95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F17E9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F17E9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F17E9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F17E9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F17E9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F17E95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F17E95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F17E95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F17E95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F17E95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F17E95"/>
    <w:pPr>
      <w:ind w:left="720"/>
      <w:contextualSpacing/>
    </w:pPr>
  </w:style>
  <w:style w:type="paragraph" w:styleId="NoSpacing">
    <w:name w:val="No Spacing"/>
    <w:uiPriority w:val="1"/>
    <w:unhideWhenUsed/>
    <w:rsid w:val="00F17E9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17E95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F17E9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17E9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17E9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95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unhideWhenUsed/>
    <w:rsid w:val="00F17E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7E95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17E95"/>
  </w:style>
  <w:style w:type="character" w:customStyle="1" w:styleId="SalutationChar">
    <w:name w:val="Salutation Char"/>
    <w:basedOn w:val="DefaultParagraphFont"/>
    <w:link w:val="Salutation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F17E95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Strong">
    <w:name w:val="Strong"/>
    <w:basedOn w:val="DefaultParagraphFont"/>
    <w:uiPriority w:val="22"/>
    <w:unhideWhenUsed/>
    <w:rsid w:val="00F17E9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F17E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E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unhideWhenUsed/>
    <w:rsid w:val="00F17E9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F17E95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F17E95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F17E95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F17E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38letterdate">
    <w:name w:val="38 letter date"/>
    <w:basedOn w:val="Normal"/>
    <w:next w:val="Normal"/>
    <w:uiPriority w:val="49"/>
    <w:rsid w:val="00F17E95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F17E95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F17E95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F17E95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95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1">
    <w:name w:val="heading 1"/>
    <w:basedOn w:val="32chaptertitle"/>
    <w:next w:val="Normal"/>
    <w:link w:val="Heading1Char"/>
    <w:unhideWhenUsed/>
    <w:rsid w:val="00F17E95"/>
  </w:style>
  <w:style w:type="paragraph" w:styleId="Heading2">
    <w:name w:val="heading 2"/>
    <w:basedOn w:val="20major"/>
    <w:next w:val="Normal"/>
    <w:link w:val="Heading2Char"/>
    <w:unhideWhenUsed/>
    <w:rsid w:val="00F17E95"/>
  </w:style>
  <w:style w:type="paragraph" w:styleId="Heading3">
    <w:name w:val="heading 3"/>
    <w:basedOn w:val="21minor"/>
    <w:next w:val="Normal"/>
    <w:link w:val="Heading3Char"/>
    <w:unhideWhenUsed/>
    <w:rsid w:val="00F17E95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17E95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7E95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17E95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17E95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17E95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17E95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haptertitle">
    <w:name w:val="32 chapter title"/>
    <w:basedOn w:val="Normal"/>
    <w:next w:val="Normal"/>
    <w:uiPriority w:val="12"/>
    <w:qFormat/>
    <w:rsid w:val="00F17E95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character" w:customStyle="1" w:styleId="Heading1Char">
    <w:name w:val="Heading 1 Char"/>
    <w:basedOn w:val="DefaultParagraphFont"/>
    <w:link w:val="Heading1"/>
    <w:rsid w:val="00F17E95"/>
    <w:rPr>
      <w:rFonts w:ascii="Arial" w:eastAsia="Times New Roman" w:hAnsi="Arial" w:cs="Times New Roman"/>
      <w:sz w:val="44"/>
      <w:szCs w:val="20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F17E95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F17E95"/>
    <w:rPr>
      <w:rFonts w:ascii="Arial" w:eastAsia="Times New Roman" w:hAnsi="Arial" w:cs="Times New Roman"/>
      <w:b/>
      <w:caps/>
      <w:color w:val="5B9BD5" w:themeColor="accent1"/>
      <w:sz w:val="24"/>
      <w:szCs w:val="20"/>
      <w:lang w:val="en-US"/>
    </w:rPr>
  </w:style>
  <w:style w:type="paragraph" w:customStyle="1" w:styleId="21minor">
    <w:name w:val="21 minor"/>
    <w:basedOn w:val="Normal"/>
    <w:next w:val="Normal"/>
    <w:uiPriority w:val="2"/>
    <w:qFormat/>
    <w:rsid w:val="00F17E95"/>
    <w:pPr>
      <w:keepNext/>
      <w:spacing w:before="420" w:after="120"/>
      <w:ind w:right="360"/>
      <w:outlineLvl w:val="2"/>
    </w:pPr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F17E95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E95"/>
    <w:rPr>
      <w:rFonts w:ascii="Times New Roman" w:eastAsia="Times New Roman" w:hAnsi="Times New Roman" w:cs="Times New Roman"/>
      <w:small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E95"/>
    <w:rPr>
      <w:rFonts w:eastAsiaTheme="minorEastAsia"/>
      <w:smallCaps/>
      <w:color w:val="C45911" w:themeColor="accent2" w:themeShade="BF"/>
      <w:spacing w:val="1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E95"/>
    <w:rPr>
      <w:rFonts w:eastAsiaTheme="minorEastAsia"/>
      <w:smallCaps/>
      <w:color w:val="ED7D31" w:themeColor="accent2"/>
      <w:spacing w:val="5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E95"/>
    <w:rPr>
      <w:rFonts w:eastAsiaTheme="minorEastAsia"/>
      <w:b/>
      <w:smallCaps/>
      <w:color w:val="ED7D31" w:themeColor="accent2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E95"/>
    <w:rPr>
      <w:rFonts w:eastAsiaTheme="minorEastAsia"/>
      <w:b/>
      <w:i/>
      <w:smallCaps/>
      <w:color w:val="C45911" w:themeColor="accent2" w:themeShade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E95"/>
    <w:rPr>
      <w:rFonts w:eastAsiaTheme="minorEastAsia"/>
      <w:b/>
      <w:i/>
      <w:smallCaps/>
      <w:color w:val="823B0B" w:themeColor="accent2" w:themeShade="7F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F17E95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17E95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F17E95"/>
    <w:pPr>
      <w:jc w:val="right"/>
    </w:pPr>
  </w:style>
  <w:style w:type="character" w:customStyle="1" w:styleId="FooterChar">
    <w:name w:val="Footer Char"/>
    <w:basedOn w:val="DefaultParagraphFont"/>
    <w:link w:val="Footer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rsid w:val="00F17E9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F17E95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F17E9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E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01squarebullet">
    <w:name w:val="01 square bullet"/>
    <w:basedOn w:val="Normal"/>
    <w:uiPriority w:val="3"/>
    <w:qFormat/>
    <w:rsid w:val="00F17E95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F17E95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F17E95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F17E95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F17E95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F17E95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F17E95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F17E95"/>
    <w:pPr>
      <w:tabs>
        <w:tab w:val="num" w:pos="1213"/>
      </w:tabs>
      <w:spacing w:before="120"/>
      <w:ind w:left="1210" w:hanging="288"/>
    </w:pPr>
  </w:style>
  <w:style w:type="paragraph" w:customStyle="1" w:styleId="10tablenormal">
    <w:name w:val="10 table normal"/>
    <w:basedOn w:val="Normal"/>
    <w:rsid w:val="00F17E95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F17E95"/>
    <w:rPr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F17E95"/>
    <w:pPr>
      <w:outlineLvl w:val="3"/>
    </w:pPr>
    <w:rPr>
      <w:rFonts w:ascii="Arial" w:hAnsi="Arial"/>
      <w:b/>
      <w:sz w:val="24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F17E95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23threesquarebulletsbreak">
    <w:name w:val="23 three square bullets break"/>
    <w:basedOn w:val="Normal"/>
    <w:next w:val="Normal"/>
    <w:rsid w:val="00F17E95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F17E95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F17E95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F17E95"/>
    <w:pPr>
      <w:spacing w:after="360"/>
      <w:ind w:right="3600"/>
    </w:pPr>
    <w:rPr>
      <w:rFonts w:ascii="Arial" w:hAnsi="Arial"/>
      <w:sz w:val="24"/>
    </w:rPr>
  </w:style>
  <w:style w:type="paragraph" w:customStyle="1" w:styleId="33contentschapter">
    <w:name w:val="33 contents chapter"/>
    <w:basedOn w:val="Normal"/>
    <w:next w:val="Normal"/>
    <w:rsid w:val="00F17E95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F17E95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F17E95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F17E95"/>
  </w:style>
  <w:style w:type="paragraph" w:customStyle="1" w:styleId="41closing">
    <w:name w:val="41 closing"/>
    <w:basedOn w:val="Normal"/>
    <w:rsid w:val="00F17E95"/>
    <w:pPr>
      <w:spacing w:before="60"/>
      <w:ind w:left="3958"/>
    </w:pPr>
  </w:style>
  <w:style w:type="paragraph" w:customStyle="1" w:styleId="42cc">
    <w:name w:val="42 cc:"/>
    <w:basedOn w:val="Normal"/>
    <w:rsid w:val="00F17E95"/>
    <w:pPr>
      <w:ind w:left="544" w:hanging="544"/>
    </w:pPr>
  </w:style>
  <w:style w:type="paragraph" w:customStyle="1" w:styleId="60exhnormal">
    <w:name w:val="60 exh normal"/>
    <w:basedOn w:val="Normal"/>
    <w:rsid w:val="00F17E95"/>
    <w:pPr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F1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E95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F17E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E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ID-BL">
    <w:name w:val="DocumentID-BL"/>
    <w:basedOn w:val="Normal"/>
    <w:next w:val="Header"/>
    <w:rsid w:val="00F17E95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Global">
    <w:name w:val="DocumentID-BLGlobal"/>
    <w:basedOn w:val="Normal"/>
    <w:next w:val="Header"/>
    <w:rsid w:val="00F17E95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F17E95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F17E95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F17E95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F17E95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F17E95"/>
    <w:rPr>
      <w:vertAlign w:val="superscript"/>
    </w:rPr>
  </w:style>
  <w:style w:type="paragraph" w:styleId="EndnoteText">
    <w:name w:val="endnote text"/>
    <w:basedOn w:val="Normal"/>
    <w:link w:val="EndnoteTextChar"/>
    <w:rsid w:val="00F17E9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7E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nhideWhenUsed/>
    <w:rsid w:val="00F17E95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F17E95"/>
    <w:pPr>
      <w:spacing w:after="0"/>
    </w:pPr>
    <w:rPr>
      <w:sz w:val="20"/>
    </w:rPr>
  </w:style>
  <w:style w:type="character" w:styleId="FootnoteReference">
    <w:name w:val="footnote reference"/>
    <w:basedOn w:val="DefaultParagraphFont"/>
    <w:rsid w:val="00F17E95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17E95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F17E95"/>
    <w:rPr>
      <w:rFonts w:ascii="Arial" w:eastAsia="Times New Roman" w:hAnsi="Arial" w:cs="Times New Roman"/>
      <w:sz w:val="18"/>
      <w:szCs w:val="20"/>
      <w:lang w:val="en-US"/>
    </w:rPr>
  </w:style>
  <w:style w:type="character" w:styleId="LineNumber">
    <w:name w:val="line number"/>
    <w:basedOn w:val="DefaultParagraphFont"/>
    <w:unhideWhenUsed/>
    <w:rsid w:val="00F17E95"/>
  </w:style>
  <w:style w:type="paragraph" w:styleId="MacroText">
    <w:name w:val="macro"/>
    <w:link w:val="MacroTextChar"/>
    <w:rsid w:val="00F17E95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F17E95"/>
    <w:rPr>
      <w:rFonts w:ascii="Arial" w:eastAsia="Times New Roman" w:hAnsi="Arial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nhideWhenUsed/>
    <w:rsid w:val="00F17E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17E9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character" w:styleId="PageNumber">
    <w:name w:val="page number"/>
    <w:basedOn w:val="DefaultParagraphFont"/>
    <w:rsid w:val="00F17E95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F17E95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F17E95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F17E95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F17E95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F17E95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F17E95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F17E95"/>
    <w:pPr>
      <w:spacing w:after="200"/>
    </w:pPr>
    <w:rPr>
      <w:rFonts w:ascii="Arial" w:hAnsi="Arial"/>
      <w:sz w:val="44"/>
    </w:rPr>
  </w:style>
  <w:style w:type="paragraph" w:customStyle="1" w:styleId="TitlePageClient">
    <w:name w:val="Title Page_Client"/>
    <w:basedOn w:val="Normal"/>
    <w:next w:val="Normal"/>
    <w:rsid w:val="00F17E95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F17E95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F17E95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F17E95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F17E95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F17E95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F17E95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F17E95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F17E95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F17E95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F17E95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F17E95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F17E95"/>
    <w:pPr>
      <w:tabs>
        <w:tab w:val="right" w:leader="dot" w:pos="8309"/>
      </w:tabs>
      <w:ind w:left="1920"/>
    </w:pPr>
    <w:rPr>
      <w:rFonts w:ascii="Arial" w:hAnsi="Arial" w:cs="Arial"/>
    </w:rPr>
  </w:style>
  <w:style w:type="paragraph" w:styleId="BlockText">
    <w:name w:val="Block Text"/>
    <w:basedOn w:val="Normal"/>
    <w:uiPriority w:val="99"/>
    <w:unhideWhenUsed/>
    <w:rsid w:val="00F17E9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F17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17E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F17E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17E9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17E95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17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7E95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7E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17E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7E95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unhideWhenUsed/>
    <w:rsid w:val="00F17E9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unhideWhenUsed/>
    <w:rsid w:val="00F17E95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F17E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7E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F17E95"/>
  </w:style>
  <w:style w:type="character" w:customStyle="1" w:styleId="DateChar">
    <w:name w:val="Date Char"/>
    <w:basedOn w:val="DefaultParagraphFont"/>
    <w:link w:val="Date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F17E9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17E95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F17E9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Emphasis">
    <w:name w:val="Emphasis"/>
    <w:basedOn w:val="DefaultParagraphFont"/>
    <w:uiPriority w:val="20"/>
    <w:unhideWhenUsed/>
    <w:rsid w:val="00F17E9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F17E95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F17E95"/>
  </w:style>
  <w:style w:type="paragraph" w:styleId="HTMLAddress">
    <w:name w:val="HTML Address"/>
    <w:basedOn w:val="Normal"/>
    <w:link w:val="HTMLAddressChar"/>
    <w:uiPriority w:val="99"/>
    <w:unhideWhenUsed/>
    <w:rsid w:val="00F17E9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17E95"/>
    <w:rPr>
      <w:rFonts w:ascii="Times New Roman" w:eastAsia="Times New Roman" w:hAnsi="Times New Roman" w:cs="Times New Roman"/>
      <w:i/>
      <w:iCs/>
      <w:sz w:val="26"/>
      <w:szCs w:val="20"/>
      <w:lang w:val="en-US"/>
    </w:rPr>
  </w:style>
  <w:style w:type="character" w:styleId="HTMLCite">
    <w:name w:val="HTML Cite"/>
    <w:basedOn w:val="DefaultParagraphFont"/>
    <w:uiPriority w:val="99"/>
    <w:unhideWhenUsed/>
    <w:rsid w:val="00F17E95"/>
    <w:rPr>
      <w:i/>
      <w:iCs/>
    </w:rPr>
  </w:style>
  <w:style w:type="character" w:styleId="HTMLCode">
    <w:name w:val="HTML Code"/>
    <w:basedOn w:val="DefaultParagraphFont"/>
    <w:uiPriority w:val="99"/>
    <w:unhideWhenUsed/>
    <w:rsid w:val="00F17E9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F17E95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F17E9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7E95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7E95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unhideWhenUsed/>
    <w:rsid w:val="00F17E9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17E9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F17E95"/>
    <w:rPr>
      <w:i/>
      <w:iCs/>
    </w:rPr>
  </w:style>
  <w:style w:type="character" w:styleId="Hyperlink">
    <w:name w:val="Hyperlink"/>
    <w:basedOn w:val="DefaultParagraphFont"/>
    <w:uiPriority w:val="99"/>
    <w:unhideWhenUsed/>
    <w:rsid w:val="00F17E9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F17E95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F17E95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F17E95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F17E95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F17E95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F17E95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F17E95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F17E95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F17E95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F17E9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F17E95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17E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E95"/>
    <w:rPr>
      <w:rFonts w:ascii="Times New Roman" w:eastAsia="Times New Roman" w:hAnsi="Times New Roman" w:cs="Times New Roman"/>
      <w:b/>
      <w:bCs/>
      <w:i/>
      <w:iCs/>
      <w:color w:val="5B9BD5" w:themeColor="accent1"/>
      <w:sz w:val="26"/>
      <w:szCs w:val="20"/>
      <w:lang w:val="en-US"/>
    </w:rPr>
  </w:style>
  <w:style w:type="character" w:styleId="IntenseReference">
    <w:name w:val="Intense Reference"/>
    <w:basedOn w:val="DefaultParagraphFont"/>
    <w:uiPriority w:val="32"/>
    <w:unhideWhenUsed/>
    <w:rsid w:val="00F17E95"/>
    <w:rPr>
      <w:b/>
      <w:bCs/>
      <w:smallCaps/>
      <w:color w:val="ED7D31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F17E95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17E95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F17E95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F17E95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F17E95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F17E95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F17E95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F17E95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F17E95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F17E95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F17E9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F17E9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F17E9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F17E9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F17E9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F17E95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F17E95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F17E95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F17E95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F17E95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F17E95"/>
    <w:pPr>
      <w:ind w:left="720"/>
      <w:contextualSpacing/>
    </w:pPr>
  </w:style>
  <w:style w:type="paragraph" w:styleId="NoSpacing">
    <w:name w:val="No Spacing"/>
    <w:uiPriority w:val="1"/>
    <w:unhideWhenUsed/>
    <w:rsid w:val="00F17E9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17E95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F17E9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17E9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17E9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95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unhideWhenUsed/>
    <w:rsid w:val="00F17E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7E95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17E95"/>
  </w:style>
  <w:style w:type="character" w:customStyle="1" w:styleId="SalutationChar">
    <w:name w:val="Salutation Char"/>
    <w:basedOn w:val="DefaultParagraphFont"/>
    <w:link w:val="Salutation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F17E95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17E95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Strong">
    <w:name w:val="Strong"/>
    <w:basedOn w:val="DefaultParagraphFont"/>
    <w:uiPriority w:val="22"/>
    <w:unhideWhenUsed/>
    <w:rsid w:val="00F17E9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F17E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E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unhideWhenUsed/>
    <w:rsid w:val="00F17E9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F17E95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F17E95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F17E95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F17E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38letterdate">
    <w:name w:val="38 letter date"/>
    <w:basedOn w:val="Normal"/>
    <w:next w:val="Normal"/>
    <w:uiPriority w:val="49"/>
    <w:rsid w:val="00F17E95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F17E95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F17E95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F17E9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vi.org/support/coordin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vi.org/support/coordin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74F5-4726-4C21-A585-36BDAD4A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Ahrendts</dc:creator>
  <cp:lastModifiedBy>Giulia Caruso</cp:lastModifiedBy>
  <cp:revision>2</cp:revision>
  <dcterms:created xsi:type="dcterms:W3CDTF">2016-11-30T14:59:00Z</dcterms:created>
  <dcterms:modified xsi:type="dcterms:W3CDTF">2016-11-30T14:59:00Z</dcterms:modified>
</cp:coreProperties>
</file>