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187" w:rsidRPr="00F51976" w:rsidRDefault="00F51976" w:rsidP="00F51976">
      <w:pPr>
        <w:spacing w:before="100" w:beforeAutospacing="1" w:after="100" w:afterAutospacing="1"/>
        <w:jc w:val="center"/>
        <w:rPr>
          <w:b/>
          <w:u w:val="single"/>
        </w:rPr>
      </w:pPr>
      <w:r w:rsidRPr="00F51976">
        <w:rPr>
          <w:b/>
          <w:u w:val="single"/>
        </w:rPr>
        <w:t>C</w:t>
      </w:r>
      <w:r w:rsidR="007D0187" w:rsidRPr="00F51976">
        <w:rPr>
          <w:b/>
          <w:u w:val="single"/>
        </w:rPr>
        <w:t>larifications on MSD</w:t>
      </w:r>
    </w:p>
    <w:p w:rsidR="007D0187" w:rsidRDefault="007D0187" w:rsidP="007D0187">
      <w:pPr>
        <w:spacing w:before="100" w:beforeAutospacing="1" w:after="100" w:afterAutospacing="1"/>
      </w:pPr>
      <w:r>
        <w:t>Planned intro date of January 2015 is not feasible (section 6.2). This is due to the fact that even if the IRC recommends approval, this has to be approved by Board/EC in March 2015. Rwanda should plan on giving lead time (4-6 months) from this for preparation and vaccine shipment, before introduction date.</w:t>
      </w:r>
    </w:p>
    <w:p w:rsidR="007D0187" w:rsidRDefault="007D0187" w:rsidP="007D0187">
      <w:pPr>
        <w:spacing w:before="100" w:beforeAutospacing="1" w:after="100" w:afterAutospacing="1"/>
      </w:pPr>
      <w:r>
        <w:rPr>
          <w:b/>
          <w:bCs/>
          <w:color w:val="0070C0"/>
        </w:rPr>
        <w:t>This is fine and better also we align this on Fiscal year budget from July 2015. To mean that From July 2015 Rwanda will give MR at 9 months and MR at 15 months</w:t>
      </w:r>
      <w:r w:rsidR="00F51976">
        <w:rPr>
          <w:b/>
          <w:bCs/>
          <w:color w:val="0070C0"/>
        </w:rPr>
        <w:t>.</w:t>
      </w:r>
    </w:p>
    <w:p w:rsidR="007D0187" w:rsidRDefault="007D0187" w:rsidP="007D0187">
      <w:pPr>
        <w:spacing w:before="100" w:beforeAutospacing="1" w:after="120"/>
      </w:pPr>
      <w:r>
        <w:rPr>
          <w:rFonts w:ascii="Symbol" w:hAnsi="Symbol"/>
        </w:rPr>
        <w:t></w:t>
      </w:r>
      <w:r>
        <w:rPr>
          <w:sz w:val="14"/>
          <w:szCs w:val="14"/>
        </w:rPr>
        <w:t xml:space="preserve">       </w:t>
      </w:r>
      <w:r>
        <w:t xml:space="preserve">Country will use MR as a second dose and ‘committed’ to provide rubella component cost. HOWEVER, introduction plan states : Financial sustainability:  ‘Strong advocacy should continue toward the Government so that it will start to finance  rubella component as GAVI support will be only for the measles component.’ Does this mean that there is no commitment from the government yet? </w:t>
      </w:r>
    </w:p>
    <w:p w:rsidR="007D0187" w:rsidRDefault="007D0187" w:rsidP="007D0187">
      <w:pPr>
        <w:spacing w:before="100" w:beforeAutospacing="1" w:after="120"/>
      </w:pPr>
      <w:r>
        <w:rPr>
          <w:b/>
          <w:bCs/>
          <w:color w:val="0070C0"/>
        </w:rPr>
        <w:t xml:space="preserve">The Government of Rwanda is already committed for rubella </w:t>
      </w:r>
      <w:proofErr w:type="gramStart"/>
      <w:r>
        <w:rPr>
          <w:b/>
          <w:bCs/>
          <w:color w:val="0070C0"/>
        </w:rPr>
        <w:t>component,</w:t>
      </w:r>
      <w:proofErr w:type="gramEnd"/>
      <w:r>
        <w:rPr>
          <w:b/>
          <w:bCs/>
          <w:color w:val="0070C0"/>
        </w:rPr>
        <w:t xml:space="preserve"> the statement is talking about sustainability for the </w:t>
      </w:r>
      <w:proofErr w:type="spellStart"/>
      <w:r>
        <w:rPr>
          <w:b/>
          <w:bCs/>
          <w:color w:val="0070C0"/>
        </w:rPr>
        <w:t>GoR</w:t>
      </w:r>
      <w:proofErr w:type="spellEnd"/>
      <w:r>
        <w:rPr>
          <w:b/>
          <w:bCs/>
          <w:color w:val="0070C0"/>
        </w:rPr>
        <w:t xml:space="preserve"> to continue to support and to put it in annual budget not only for starting year but also for future years</w:t>
      </w:r>
      <w:r w:rsidR="00F51976">
        <w:rPr>
          <w:b/>
          <w:bCs/>
          <w:color w:val="0070C0"/>
        </w:rPr>
        <w:t>.</w:t>
      </w:r>
      <w:r>
        <w:rPr>
          <w:b/>
          <w:bCs/>
          <w:color w:val="0070C0"/>
        </w:rPr>
        <w:t xml:space="preserve"> </w:t>
      </w:r>
    </w:p>
    <w:p w:rsidR="007D0187" w:rsidRDefault="007D0187" w:rsidP="007D0187">
      <w:pPr>
        <w:spacing w:before="100" w:beforeAutospacing="1" w:after="100" w:afterAutospacing="1"/>
        <w:jc w:val="both"/>
      </w:pPr>
      <w:r>
        <w:rPr>
          <w:rFonts w:ascii="Symbol" w:hAnsi="Symbol"/>
        </w:rPr>
        <w:t></w:t>
      </w:r>
      <w:r>
        <w:rPr>
          <w:sz w:val="14"/>
          <w:szCs w:val="14"/>
        </w:rPr>
        <w:t xml:space="preserve">       </w:t>
      </w:r>
      <w:proofErr w:type="gramStart"/>
      <w:r>
        <w:t>cMYP</w:t>
      </w:r>
      <w:proofErr w:type="gramEnd"/>
      <w:r>
        <w:t xml:space="preserve"> costing: in the sheets, can they please highlight where they have included MR for second dose  and where the government funding for R component is included?</w:t>
      </w:r>
    </w:p>
    <w:p w:rsidR="007D0187" w:rsidRDefault="007D0187" w:rsidP="007D0187">
      <w:pPr>
        <w:spacing w:before="100" w:beforeAutospacing="1" w:after="100" w:afterAutospacing="1"/>
        <w:jc w:val="both"/>
      </w:pPr>
      <w:r>
        <w:rPr>
          <w:b/>
          <w:bCs/>
          <w:color w:val="0070C0"/>
        </w:rPr>
        <w:t>The cMYP costing tool is not update and, The Vaccine Preventable Diseases Program and key partners will update it soon and send the updated version before the end of the year 2014</w:t>
      </w:r>
      <w:r w:rsidR="00F51976">
        <w:rPr>
          <w:b/>
          <w:bCs/>
          <w:color w:val="0070C0"/>
        </w:rPr>
        <w:t>.</w:t>
      </w:r>
    </w:p>
    <w:p w:rsidR="007D0187" w:rsidRDefault="007D0187" w:rsidP="007D0187">
      <w:pPr>
        <w:spacing w:before="100" w:beforeAutospacing="1" w:after="100" w:afterAutospacing="1"/>
      </w:pPr>
      <w:r>
        <w:rPr>
          <w:rFonts w:ascii="Symbol" w:hAnsi="Symbol"/>
        </w:rPr>
        <w:t></w:t>
      </w:r>
      <w:r>
        <w:rPr>
          <w:sz w:val="14"/>
          <w:szCs w:val="14"/>
        </w:rPr>
        <w:t xml:space="preserve">        </w:t>
      </w:r>
      <w:r>
        <w:t>Table 5.2 in application form,</w:t>
      </w:r>
      <w:proofErr w:type="gramStart"/>
      <w:r>
        <w:t>  Is</w:t>
      </w:r>
      <w:proofErr w:type="gramEnd"/>
      <w:r>
        <w:t xml:space="preserve"> the wastage rate 1% ? </w:t>
      </w:r>
      <w:proofErr w:type="gramStart"/>
      <w:r>
        <w:t>please</w:t>
      </w:r>
      <w:proofErr w:type="gramEnd"/>
      <w:r>
        <w:t xml:space="preserve"> check and revise. </w:t>
      </w:r>
    </w:p>
    <w:p w:rsidR="007D0187" w:rsidRDefault="007D0187" w:rsidP="007D0187">
      <w:pPr>
        <w:spacing w:before="100" w:beforeAutospacing="1" w:after="100" w:afterAutospacing="1"/>
      </w:pPr>
      <w:r>
        <w:rPr>
          <w:b/>
          <w:bCs/>
          <w:color w:val="0070C0"/>
        </w:rPr>
        <w:t>The wastage rate of 1% for DPT-</w:t>
      </w:r>
      <w:proofErr w:type="spellStart"/>
      <w:r>
        <w:rPr>
          <w:b/>
          <w:bCs/>
          <w:color w:val="0070C0"/>
        </w:rPr>
        <w:t>HepB</w:t>
      </w:r>
      <w:proofErr w:type="spellEnd"/>
      <w:r>
        <w:rPr>
          <w:b/>
          <w:bCs/>
          <w:color w:val="0070C0"/>
        </w:rPr>
        <w:t xml:space="preserve">-Hib is a fact, in Rwanda we are using one dose/vial we have reduced very much the wastage rate for monodose vaccine. </w:t>
      </w:r>
    </w:p>
    <w:p w:rsidR="007D0187" w:rsidRDefault="007D0187" w:rsidP="007D0187">
      <w:pPr>
        <w:spacing w:before="100" w:beforeAutospacing="1" w:after="120"/>
      </w:pPr>
      <w:r>
        <w:rPr>
          <w:rFonts w:ascii="Symbol" w:hAnsi="Symbol"/>
        </w:rPr>
        <w:t></w:t>
      </w:r>
      <w:r>
        <w:rPr>
          <w:sz w:val="14"/>
          <w:szCs w:val="14"/>
        </w:rPr>
        <w:t xml:space="preserve">       </w:t>
      </w:r>
      <w:r>
        <w:t xml:space="preserve">Also, </w:t>
      </w:r>
      <w:r>
        <w:rPr>
          <w:u w:val="single"/>
        </w:rPr>
        <w:t>Table 5 of Introduction Plan</w:t>
      </w:r>
      <w:r>
        <w:t xml:space="preserve">, immunization schedule in introduction plan shows that second dose is Measles, and not MR. </w:t>
      </w:r>
    </w:p>
    <w:p w:rsidR="007D0187" w:rsidRDefault="007D0187" w:rsidP="007D0187">
      <w:pPr>
        <w:spacing w:before="100" w:beforeAutospacing="1" w:after="100" w:afterAutospacing="1"/>
        <w:ind w:left="720" w:firstLine="720"/>
      </w:pPr>
      <w:r>
        <w:rPr>
          <w:b/>
          <w:bCs/>
        </w:rPr>
        <w:t>Table 05: Immunization schedule</w:t>
      </w:r>
    </w:p>
    <w:p w:rsidR="007D0187" w:rsidRDefault="007D0187" w:rsidP="007D0187">
      <w:pPr>
        <w:spacing w:before="100" w:beforeAutospacing="1" w:after="100" w:afterAutospacing="1"/>
      </w:pPr>
      <w:r>
        <w:rPr>
          <w:b/>
          <w:bCs/>
        </w:rPr>
        <w:t> </w:t>
      </w:r>
    </w:p>
    <w:tbl>
      <w:tblPr>
        <w:tblW w:w="0" w:type="auto"/>
        <w:jc w:val="center"/>
        <w:tblCellMar>
          <w:left w:w="0" w:type="dxa"/>
          <w:right w:w="0" w:type="dxa"/>
        </w:tblCellMar>
        <w:tblLook w:val="04A0" w:firstRow="1" w:lastRow="0" w:firstColumn="1" w:lastColumn="0" w:noHBand="0" w:noVBand="1"/>
      </w:tblPr>
      <w:tblGrid>
        <w:gridCol w:w="3485"/>
        <w:gridCol w:w="1440"/>
        <w:gridCol w:w="3151"/>
      </w:tblGrid>
      <w:tr w:rsidR="007D0187" w:rsidTr="007D0187">
        <w:trPr>
          <w:trHeight w:val="225"/>
          <w:jc w:val="center"/>
        </w:trPr>
        <w:tc>
          <w:tcPr>
            <w:tcW w:w="8076"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0187" w:rsidRDefault="007D0187">
            <w:pPr>
              <w:spacing w:before="100" w:beforeAutospacing="1" w:after="100" w:afterAutospacing="1" w:line="225" w:lineRule="atLeast"/>
              <w:ind w:left="108"/>
              <w:jc w:val="center"/>
              <w:rPr>
                <w:lang w:eastAsia="en-US"/>
              </w:rPr>
            </w:pPr>
            <w:r>
              <w:rPr>
                <w:b/>
                <w:bCs/>
                <w:lang w:eastAsia="en-US"/>
              </w:rPr>
              <w:t>Immunization schedule</w:t>
            </w:r>
          </w:p>
        </w:tc>
      </w:tr>
      <w:tr w:rsidR="007D0187" w:rsidTr="007D0187">
        <w:trPr>
          <w:trHeight w:val="225"/>
          <w:jc w:val="center"/>
        </w:trPr>
        <w:tc>
          <w:tcPr>
            <w:tcW w:w="34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0187" w:rsidRDefault="007D0187">
            <w:pPr>
              <w:spacing w:before="100" w:beforeAutospacing="1" w:after="100" w:afterAutospacing="1" w:line="225" w:lineRule="atLeast"/>
              <w:jc w:val="center"/>
              <w:rPr>
                <w:lang w:eastAsia="en-US"/>
              </w:rPr>
            </w:pPr>
            <w:r>
              <w:rPr>
                <w:b/>
                <w:bCs/>
                <w:lang w:eastAsia="en-US"/>
              </w:rPr>
              <w:t>Vaccines</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D0187" w:rsidRDefault="007D0187">
            <w:pPr>
              <w:spacing w:before="100" w:beforeAutospacing="1" w:after="100" w:afterAutospacing="1" w:line="225" w:lineRule="atLeast"/>
              <w:jc w:val="center"/>
              <w:rPr>
                <w:lang w:eastAsia="en-US"/>
              </w:rPr>
            </w:pPr>
            <w:r>
              <w:rPr>
                <w:b/>
                <w:bCs/>
                <w:lang w:eastAsia="en-US"/>
              </w:rPr>
              <w:t>Total doses</w:t>
            </w:r>
          </w:p>
        </w:tc>
        <w:tc>
          <w:tcPr>
            <w:tcW w:w="3151" w:type="dxa"/>
            <w:tcBorders>
              <w:top w:val="nil"/>
              <w:left w:val="nil"/>
              <w:bottom w:val="single" w:sz="8" w:space="0" w:color="auto"/>
              <w:right w:val="single" w:sz="8" w:space="0" w:color="auto"/>
            </w:tcBorders>
            <w:tcMar>
              <w:top w:w="0" w:type="dxa"/>
              <w:left w:w="108" w:type="dxa"/>
              <w:bottom w:w="0" w:type="dxa"/>
              <w:right w:w="108" w:type="dxa"/>
            </w:tcMar>
            <w:hideMark/>
          </w:tcPr>
          <w:p w:rsidR="007D0187" w:rsidRDefault="007D0187">
            <w:pPr>
              <w:spacing w:before="100" w:beforeAutospacing="1" w:after="100" w:afterAutospacing="1" w:line="225" w:lineRule="atLeast"/>
              <w:jc w:val="center"/>
              <w:rPr>
                <w:lang w:eastAsia="en-US"/>
              </w:rPr>
            </w:pPr>
            <w:r>
              <w:rPr>
                <w:b/>
                <w:bCs/>
                <w:lang w:eastAsia="en-US"/>
              </w:rPr>
              <w:t>Age at administration</w:t>
            </w:r>
          </w:p>
        </w:tc>
      </w:tr>
      <w:tr w:rsidR="007D0187" w:rsidTr="007D0187">
        <w:trPr>
          <w:trHeight w:val="315"/>
          <w:jc w:val="center"/>
        </w:trPr>
        <w:tc>
          <w:tcPr>
            <w:tcW w:w="34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0187" w:rsidRDefault="007D0187">
            <w:pPr>
              <w:spacing w:before="100" w:beforeAutospacing="1" w:after="100" w:afterAutospacing="1"/>
              <w:jc w:val="center"/>
              <w:rPr>
                <w:lang w:eastAsia="en-US"/>
              </w:rPr>
            </w:pPr>
            <w:r>
              <w:rPr>
                <w:lang w:eastAsia="en-US"/>
              </w:rPr>
              <w:t>BCG</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D0187" w:rsidRDefault="007D0187">
            <w:pPr>
              <w:spacing w:before="100" w:beforeAutospacing="1" w:after="100" w:afterAutospacing="1"/>
              <w:jc w:val="center"/>
              <w:rPr>
                <w:lang w:eastAsia="en-US"/>
              </w:rPr>
            </w:pPr>
            <w:r>
              <w:rPr>
                <w:lang w:eastAsia="en-US"/>
              </w:rPr>
              <w:t>1</w:t>
            </w:r>
          </w:p>
        </w:tc>
        <w:tc>
          <w:tcPr>
            <w:tcW w:w="3151" w:type="dxa"/>
            <w:tcBorders>
              <w:top w:val="nil"/>
              <w:left w:val="nil"/>
              <w:bottom w:val="single" w:sz="8" w:space="0" w:color="auto"/>
              <w:right w:val="single" w:sz="8" w:space="0" w:color="auto"/>
            </w:tcBorders>
            <w:tcMar>
              <w:top w:w="0" w:type="dxa"/>
              <w:left w:w="108" w:type="dxa"/>
              <w:bottom w:w="0" w:type="dxa"/>
              <w:right w:w="108" w:type="dxa"/>
            </w:tcMar>
            <w:hideMark/>
          </w:tcPr>
          <w:p w:rsidR="007D0187" w:rsidRDefault="007D0187">
            <w:pPr>
              <w:spacing w:before="100" w:beforeAutospacing="1" w:after="100" w:afterAutospacing="1"/>
              <w:jc w:val="center"/>
              <w:rPr>
                <w:lang w:eastAsia="en-US"/>
              </w:rPr>
            </w:pPr>
            <w:r>
              <w:rPr>
                <w:lang w:eastAsia="en-US"/>
              </w:rPr>
              <w:t>Birth</w:t>
            </w:r>
          </w:p>
        </w:tc>
      </w:tr>
      <w:tr w:rsidR="007D0187" w:rsidTr="007D0187">
        <w:trPr>
          <w:jc w:val="center"/>
        </w:trPr>
        <w:tc>
          <w:tcPr>
            <w:tcW w:w="34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0187" w:rsidRDefault="007D0187">
            <w:pPr>
              <w:spacing w:before="100" w:beforeAutospacing="1" w:after="100" w:afterAutospacing="1"/>
              <w:jc w:val="center"/>
              <w:rPr>
                <w:lang w:eastAsia="en-US"/>
              </w:rPr>
            </w:pPr>
            <w:r>
              <w:rPr>
                <w:lang w:eastAsia="en-US"/>
              </w:rPr>
              <w:t>OPV</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D0187" w:rsidRDefault="007D0187">
            <w:pPr>
              <w:spacing w:before="100" w:beforeAutospacing="1" w:after="100" w:afterAutospacing="1"/>
              <w:jc w:val="center"/>
              <w:rPr>
                <w:lang w:eastAsia="en-US"/>
              </w:rPr>
            </w:pPr>
            <w:r>
              <w:rPr>
                <w:lang w:eastAsia="en-US"/>
              </w:rPr>
              <w:t>4</w:t>
            </w:r>
          </w:p>
        </w:tc>
        <w:tc>
          <w:tcPr>
            <w:tcW w:w="3151" w:type="dxa"/>
            <w:tcBorders>
              <w:top w:val="nil"/>
              <w:left w:val="nil"/>
              <w:bottom w:val="single" w:sz="8" w:space="0" w:color="auto"/>
              <w:right w:val="single" w:sz="8" w:space="0" w:color="auto"/>
            </w:tcBorders>
            <w:tcMar>
              <w:top w:w="0" w:type="dxa"/>
              <w:left w:w="108" w:type="dxa"/>
              <w:bottom w:w="0" w:type="dxa"/>
              <w:right w:w="108" w:type="dxa"/>
            </w:tcMar>
            <w:hideMark/>
          </w:tcPr>
          <w:p w:rsidR="007D0187" w:rsidRDefault="007D0187">
            <w:pPr>
              <w:spacing w:before="100" w:beforeAutospacing="1" w:after="100" w:afterAutospacing="1"/>
              <w:jc w:val="center"/>
              <w:rPr>
                <w:lang w:eastAsia="en-US"/>
              </w:rPr>
            </w:pPr>
            <w:r>
              <w:rPr>
                <w:lang w:eastAsia="en-US"/>
              </w:rPr>
              <w:t>Birth, 6, 10, 14 weeks</w:t>
            </w:r>
          </w:p>
        </w:tc>
      </w:tr>
      <w:tr w:rsidR="007D0187" w:rsidTr="007D0187">
        <w:trPr>
          <w:jc w:val="center"/>
        </w:trPr>
        <w:tc>
          <w:tcPr>
            <w:tcW w:w="34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0187" w:rsidRDefault="007D0187">
            <w:pPr>
              <w:spacing w:before="100" w:beforeAutospacing="1" w:after="100" w:afterAutospacing="1"/>
              <w:jc w:val="center"/>
              <w:rPr>
                <w:lang w:eastAsia="en-US"/>
              </w:rPr>
            </w:pPr>
            <w:r>
              <w:rPr>
                <w:lang w:eastAsia="en-US"/>
              </w:rPr>
              <w:t>DTP or DTP-</w:t>
            </w:r>
            <w:proofErr w:type="spellStart"/>
            <w:r>
              <w:rPr>
                <w:lang w:eastAsia="en-US"/>
              </w:rPr>
              <w:t>HepB</w:t>
            </w:r>
            <w:proofErr w:type="spellEnd"/>
            <w:r>
              <w:rPr>
                <w:lang w:eastAsia="en-US"/>
              </w:rPr>
              <w:t>-Hib</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D0187" w:rsidRDefault="007D0187">
            <w:pPr>
              <w:spacing w:before="100" w:beforeAutospacing="1" w:after="100" w:afterAutospacing="1"/>
              <w:jc w:val="center"/>
              <w:rPr>
                <w:lang w:eastAsia="en-US"/>
              </w:rPr>
            </w:pPr>
            <w:r>
              <w:rPr>
                <w:lang w:eastAsia="en-US"/>
              </w:rPr>
              <w:t>3</w:t>
            </w:r>
          </w:p>
        </w:tc>
        <w:tc>
          <w:tcPr>
            <w:tcW w:w="3151" w:type="dxa"/>
            <w:tcBorders>
              <w:top w:val="nil"/>
              <w:left w:val="nil"/>
              <w:bottom w:val="single" w:sz="8" w:space="0" w:color="auto"/>
              <w:right w:val="single" w:sz="8" w:space="0" w:color="auto"/>
            </w:tcBorders>
            <w:tcMar>
              <w:top w:w="0" w:type="dxa"/>
              <w:left w:w="108" w:type="dxa"/>
              <w:bottom w:w="0" w:type="dxa"/>
              <w:right w:w="108" w:type="dxa"/>
            </w:tcMar>
            <w:hideMark/>
          </w:tcPr>
          <w:p w:rsidR="007D0187" w:rsidRDefault="007D0187">
            <w:pPr>
              <w:spacing w:before="100" w:beforeAutospacing="1" w:after="100" w:afterAutospacing="1"/>
              <w:jc w:val="center"/>
              <w:rPr>
                <w:lang w:eastAsia="en-US"/>
              </w:rPr>
            </w:pPr>
            <w:r>
              <w:rPr>
                <w:lang w:eastAsia="en-US"/>
              </w:rPr>
              <w:t>6, 10, 14 weeks</w:t>
            </w:r>
          </w:p>
        </w:tc>
      </w:tr>
      <w:tr w:rsidR="007D0187" w:rsidTr="007D0187">
        <w:trPr>
          <w:jc w:val="center"/>
        </w:trPr>
        <w:tc>
          <w:tcPr>
            <w:tcW w:w="34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0187" w:rsidRDefault="007D0187">
            <w:pPr>
              <w:spacing w:before="100" w:beforeAutospacing="1" w:after="100" w:afterAutospacing="1"/>
              <w:jc w:val="center"/>
              <w:rPr>
                <w:lang w:eastAsia="en-US"/>
              </w:rPr>
            </w:pPr>
            <w:r>
              <w:rPr>
                <w:lang w:eastAsia="en-US"/>
              </w:rPr>
              <w:t>Pneumococcal</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D0187" w:rsidRDefault="007D0187">
            <w:pPr>
              <w:spacing w:before="100" w:beforeAutospacing="1" w:after="100" w:afterAutospacing="1"/>
              <w:jc w:val="center"/>
              <w:rPr>
                <w:lang w:eastAsia="en-US"/>
              </w:rPr>
            </w:pPr>
            <w:r>
              <w:rPr>
                <w:lang w:eastAsia="en-US"/>
              </w:rPr>
              <w:t>3</w:t>
            </w:r>
          </w:p>
        </w:tc>
        <w:tc>
          <w:tcPr>
            <w:tcW w:w="3151" w:type="dxa"/>
            <w:tcBorders>
              <w:top w:val="nil"/>
              <w:left w:val="nil"/>
              <w:bottom w:val="single" w:sz="8" w:space="0" w:color="auto"/>
              <w:right w:val="single" w:sz="8" w:space="0" w:color="auto"/>
            </w:tcBorders>
            <w:tcMar>
              <w:top w:w="0" w:type="dxa"/>
              <w:left w:w="108" w:type="dxa"/>
              <w:bottom w:w="0" w:type="dxa"/>
              <w:right w:w="108" w:type="dxa"/>
            </w:tcMar>
            <w:hideMark/>
          </w:tcPr>
          <w:p w:rsidR="007D0187" w:rsidRDefault="007D0187">
            <w:pPr>
              <w:spacing w:before="100" w:beforeAutospacing="1" w:after="100" w:afterAutospacing="1"/>
              <w:jc w:val="center"/>
              <w:rPr>
                <w:lang w:eastAsia="en-US"/>
              </w:rPr>
            </w:pPr>
            <w:r>
              <w:rPr>
                <w:lang w:eastAsia="en-US"/>
              </w:rPr>
              <w:t>6, 10, 14 weeks</w:t>
            </w:r>
          </w:p>
        </w:tc>
      </w:tr>
      <w:tr w:rsidR="007D0187" w:rsidTr="007D0187">
        <w:trPr>
          <w:jc w:val="center"/>
        </w:trPr>
        <w:tc>
          <w:tcPr>
            <w:tcW w:w="34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0187" w:rsidRDefault="007D0187">
            <w:pPr>
              <w:spacing w:before="100" w:beforeAutospacing="1" w:after="100" w:afterAutospacing="1"/>
              <w:jc w:val="center"/>
              <w:rPr>
                <w:lang w:eastAsia="en-US"/>
              </w:rPr>
            </w:pPr>
            <w:r>
              <w:rPr>
                <w:lang w:eastAsia="en-US"/>
              </w:rPr>
              <w:t>Rotavirus (</w:t>
            </w:r>
            <w:proofErr w:type="spellStart"/>
            <w:r>
              <w:rPr>
                <w:lang w:eastAsia="en-US"/>
              </w:rPr>
              <w:t>Rota</w:t>
            </w:r>
            <w:proofErr w:type="spellEnd"/>
            <w:r>
              <w:rPr>
                <w:lang w:eastAsia="en-US"/>
              </w:rPr>
              <w:t xml:space="preserve"> </w:t>
            </w:r>
            <w:proofErr w:type="spellStart"/>
            <w:r>
              <w:rPr>
                <w:lang w:eastAsia="en-US"/>
              </w:rPr>
              <w:t>Teq</w:t>
            </w:r>
            <w:proofErr w:type="spellEnd"/>
            <w:r>
              <w:rPr>
                <w:lang w:eastAsia="en-US"/>
              </w:rPr>
              <w:t>)</w:t>
            </w:r>
            <w:bookmarkStart w:id="0" w:name="148d1313baf75695__ftnref1"/>
            <w:bookmarkEnd w:id="0"/>
            <w:r>
              <w:rPr>
                <w:lang w:eastAsia="en-US"/>
              </w:rPr>
              <w:fldChar w:fldCharType="begin"/>
            </w:r>
            <w:r>
              <w:rPr>
                <w:lang w:eastAsia="en-US"/>
              </w:rPr>
              <w:instrText xml:space="preserve"> HYPERLINK "https://mail.google.com/mail/u/0/?tab=wm" \l "148d1313baf75695__ftn1" \o "" </w:instrText>
            </w:r>
            <w:r>
              <w:rPr>
                <w:lang w:eastAsia="en-US"/>
              </w:rPr>
              <w:fldChar w:fldCharType="separate"/>
            </w:r>
            <w:r>
              <w:rPr>
                <w:rStyle w:val="Hyperlink"/>
                <w:rFonts w:ascii="Calibri" w:hAnsi="Calibri"/>
                <w:sz w:val="22"/>
                <w:szCs w:val="22"/>
                <w:lang w:eastAsia="en-US"/>
              </w:rPr>
              <w:t>[1]</w:t>
            </w:r>
            <w:r>
              <w:rPr>
                <w:lang w:eastAsia="en-US"/>
              </w:rPr>
              <w:fldChar w:fldCharType="end"/>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D0187" w:rsidRDefault="007D0187">
            <w:pPr>
              <w:spacing w:before="100" w:beforeAutospacing="1" w:after="100" w:afterAutospacing="1"/>
              <w:jc w:val="center"/>
              <w:rPr>
                <w:lang w:eastAsia="en-US"/>
              </w:rPr>
            </w:pPr>
            <w:r>
              <w:rPr>
                <w:lang w:eastAsia="en-US"/>
              </w:rPr>
              <w:t>3</w:t>
            </w:r>
          </w:p>
        </w:tc>
        <w:tc>
          <w:tcPr>
            <w:tcW w:w="3151" w:type="dxa"/>
            <w:tcBorders>
              <w:top w:val="nil"/>
              <w:left w:val="nil"/>
              <w:bottom w:val="single" w:sz="8" w:space="0" w:color="auto"/>
              <w:right w:val="single" w:sz="8" w:space="0" w:color="auto"/>
            </w:tcBorders>
            <w:tcMar>
              <w:top w:w="0" w:type="dxa"/>
              <w:left w:w="108" w:type="dxa"/>
              <w:bottom w:w="0" w:type="dxa"/>
              <w:right w:w="108" w:type="dxa"/>
            </w:tcMar>
            <w:hideMark/>
          </w:tcPr>
          <w:p w:rsidR="007D0187" w:rsidRDefault="007D0187">
            <w:pPr>
              <w:spacing w:before="100" w:beforeAutospacing="1" w:after="100" w:afterAutospacing="1"/>
              <w:jc w:val="center"/>
              <w:rPr>
                <w:lang w:eastAsia="en-US"/>
              </w:rPr>
            </w:pPr>
            <w:r>
              <w:rPr>
                <w:lang w:eastAsia="en-US"/>
              </w:rPr>
              <w:t>6, 10, 14 weeks</w:t>
            </w:r>
          </w:p>
        </w:tc>
      </w:tr>
      <w:tr w:rsidR="007D0187" w:rsidTr="007D0187">
        <w:trPr>
          <w:jc w:val="center"/>
        </w:trPr>
        <w:tc>
          <w:tcPr>
            <w:tcW w:w="34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0187" w:rsidRDefault="007D0187">
            <w:pPr>
              <w:spacing w:before="100" w:beforeAutospacing="1" w:after="100" w:afterAutospacing="1"/>
              <w:jc w:val="center"/>
              <w:rPr>
                <w:lang w:eastAsia="en-US"/>
              </w:rPr>
            </w:pPr>
            <w:r>
              <w:rPr>
                <w:lang w:eastAsia="en-US"/>
              </w:rPr>
              <w:t>Measles-Rubella (MR)</w:t>
            </w:r>
            <w:bookmarkStart w:id="1" w:name="148d1313baf75695__ftnref2"/>
            <w:bookmarkEnd w:id="1"/>
            <w:r>
              <w:rPr>
                <w:lang w:eastAsia="en-US"/>
              </w:rPr>
              <w:fldChar w:fldCharType="begin"/>
            </w:r>
            <w:r>
              <w:rPr>
                <w:lang w:eastAsia="en-US"/>
              </w:rPr>
              <w:instrText xml:space="preserve"> HYPERLINK "https://mail.google.com/mail/u/0/?tab=wm" \l "148d1313baf75695__ftn2" \o "" </w:instrText>
            </w:r>
            <w:r>
              <w:rPr>
                <w:lang w:eastAsia="en-US"/>
              </w:rPr>
              <w:fldChar w:fldCharType="separate"/>
            </w:r>
            <w:r>
              <w:rPr>
                <w:rStyle w:val="Hyperlink"/>
                <w:rFonts w:ascii="Calibri" w:hAnsi="Calibri"/>
                <w:sz w:val="22"/>
                <w:szCs w:val="22"/>
                <w:lang w:eastAsia="en-US"/>
              </w:rPr>
              <w:t>[2]</w:t>
            </w:r>
            <w:r>
              <w:rPr>
                <w:lang w:eastAsia="en-US"/>
              </w:rPr>
              <w:fldChar w:fldCharType="end"/>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D0187" w:rsidRDefault="007D0187">
            <w:pPr>
              <w:spacing w:before="100" w:beforeAutospacing="1" w:after="100" w:afterAutospacing="1"/>
              <w:jc w:val="center"/>
              <w:rPr>
                <w:lang w:eastAsia="en-US"/>
              </w:rPr>
            </w:pPr>
            <w:r>
              <w:rPr>
                <w:lang w:eastAsia="en-US"/>
              </w:rPr>
              <w:t>1</w:t>
            </w:r>
          </w:p>
        </w:tc>
        <w:tc>
          <w:tcPr>
            <w:tcW w:w="3151" w:type="dxa"/>
            <w:tcBorders>
              <w:top w:val="nil"/>
              <w:left w:val="nil"/>
              <w:bottom w:val="single" w:sz="8" w:space="0" w:color="auto"/>
              <w:right w:val="single" w:sz="8" w:space="0" w:color="auto"/>
            </w:tcBorders>
            <w:tcMar>
              <w:top w:w="0" w:type="dxa"/>
              <w:left w:w="108" w:type="dxa"/>
              <w:bottom w:w="0" w:type="dxa"/>
              <w:right w:w="108" w:type="dxa"/>
            </w:tcMar>
            <w:hideMark/>
          </w:tcPr>
          <w:p w:rsidR="007D0187" w:rsidRDefault="007D0187">
            <w:pPr>
              <w:spacing w:before="100" w:beforeAutospacing="1" w:after="100" w:afterAutospacing="1"/>
              <w:jc w:val="center"/>
              <w:rPr>
                <w:lang w:eastAsia="en-US"/>
              </w:rPr>
            </w:pPr>
            <w:r>
              <w:rPr>
                <w:lang w:eastAsia="en-US"/>
              </w:rPr>
              <w:t>9 months</w:t>
            </w:r>
          </w:p>
        </w:tc>
      </w:tr>
      <w:tr w:rsidR="007D0187" w:rsidTr="007D0187">
        <w:trPr>
          <w:jc w:val="center"/>
        </w:trPr>
        <w:tc>
          <w:tcPr>
            <w:tcW w:w="34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0187" w:rsidRDefault="007D0187">
            <w:pPr>
              <w:spacing w:before="100" w:beforeAutospacing="1" w:after="100" w:afterAutospacing="1"/>
              <w:jc w:val="center"/>
              <w:rPr>
                <w:lang w:eastAsia="en-US"/>
              </w:rPr>
            </w:pPr>
            <w:r>
              <w:rPr>
                <w:shd w:val="clear" w:color="auto" w:fill="FFFF00"/>
                <w:lang w:eastAsia="en-US"/>
              </w:rPr>
              <w:t>Measles</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D0187" w:rsidRDefault="007D0187">
            <w:pPr>
              <w:spacing w:before="100" w:beforeAutospacing="1" w:after="100" w:afterAutospacing="1"/>
              <w:jc w:val="center"/>
              <w:rPr>
                <w:lang w:eastAsia="en-US"/>
              </w:rPr>
            </w:pPr>
            <w:r>
              <w:rPr>
                <w:shd w:val="clear" w:color="auto" w:fill="FFFF00"/>
                <w:lang w:eastAsia="en-US"/>
              </w:rPr>
              <w:t>1</w:t>
            </w:r>
          </w:p>
        </w:tc>
        <w:tc>
          <w:tcPr>
            <w:tcW w:w="3151" w:type="dxa"/>
            <w:tcBorders>
              <w:top w:val="nil"/>
              <w:left w:val="nil"/>
              <w:bottom w:val="single" w:sz="8" w:space="0" w:color="auto"/>
              <w:right w:val="single" w:sz="8" w:space="0" w:color="auto"/>
            </w:tcBorders>
            <w:tcMar>
              <w:top w:w="0" w:type="dxa"/>
              <w:left w:w="108" w:type="dxa"/>
              <w:bottom w:w="0" w:type="dxa"/>
              <w:right w:w="108" w:type="dxa"/>
            </w:tcMar>
            <w:hideMark/>
          </w:tcPr>
          <w:p w:rsidR="007D0187" w:rsidRDefault="007D0187">
            <w:pPr>
              <w:spacing w:before="100" w:beforeAutospacing="1" w:after="100" w:afterAutospacing="1"/>
              <w:jc w:val="center"/>
              <w:rPr>
                <w:lang w:eastAsia="en-US"/>
              </w:rPr>
            </w:pPr>
            <w:r>
              <w:rPr>
                <w:shd w:val="clear" w:color="auto" w:fill="FFFF00"/>
                <w:lang w:eastAsia="en-US"/>
              </w:rPr>
              <w:t>15 months</w:t>
            </w:r>
          </w:p>
        </w:tc>
      </w:tr>
      <w:tr w:rsidR="007D0187" w:rsidTr="007D0187">
        <w:trPr>
          <w:jc w:val="center"/>
        </w:trPr>
        <w:tc>
          <w:tcPr>
            <w:tcW w:w="34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0187" w:rsidRDefault="007D0187">
            <w:pPr>
              <w:spacing w:before="100" w:beforeAutospacing="1" w:after="100" w:afterAutospacing="1"/>
              <w:jc w:val="center"/>
              <w:rPr>
                <w:lang w:eastAsia="en-US"/>
              </w:rPr>
            </w:pPr>
            <w:r>
              <w:rPr>
                <w:lang w:eastAsia="en-US"/>
              </w:rPr>
              <w:t>Tetanus toxoid (pregnant women)</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D0187" w:rsidRDefault="007D0187">
            <w:pPr>
              <w:spacing w:before="100" w:beforeAutospacing="1" w:after="100" w:afterAutospacing="1"/>
              <w:jc w:val="center"/>
              <w:rPr>
                <w:lang w:eastAsia="en-US"/>
              </w:rPr>
            </w:pPr>
            <w:r>
              <w:rPr>
                <w:lang w:eastAsia="en-US"/>
              </w:rPr>
              <w:t>2</w:t>
            </w:r>
          </w:p>
        </w:tc>
        <w:tc>
          <w:tcPr>
            <w:tcW w:w="3151" w:type="dxa"/>
            <w:tcBorders>
              <w:top w:val="nil"/>
              <w:left w:val="nil"/>
              <w:bottom w:val="single" w:sz="8" w:space="0" w:color="auto"/>
              <w:right w:val="single" w:sz="8" w:space="0" w:color="auto"/>
            </w:tcBorders>
            <w:tcMar>
              <w:top w:w="0" w:type="dxa"/>
              <w:left w:w="108" w:type="dxa"/>
              <w:bottom w:w="0" w:type="dxa"/>
              <w:right w:w="108" w:type="dxa"/>
            </w:tcMar>
            <w:hideMark/>
          </w:tcPr>
          <w:p w:rsidR="007D0187" w:rsidRDefault="007D0187">
            <w:pPr>
              <w:spacing w:before="100" w:beforeAutospacing="1" w:after="100" w:afterAutospacing="1"/>
              <w:jc w:val="center"/>
              <w:rPr>
                <w:lang w:eastAsia="en-US"/>
              </w:rPr>
            </w:pPr>
            <w:r>
              <w:rPr>
                <w:lang w:eastAsia="en-US"/>
              </w:rPr>
              <w:t>During pregnancy</w:t>
            </w:r>
            <w:bookmarkStart w:id="2" w:name="148d1313baf75695__ftnref3"/>
            <w:bookmarkEnd w:id="2"/>
            <w:r>
              <w:rPr>
                <w:lang w:eastAsia="en-US"/>
              </w:rPr>
              <w:fldChar w:fldCharType="begin"/>
            </w:r>
            <w:r>
              <w:rPr>
                <w:lang w:eastAsia="en-US"/>
              </w:rPr>
              <w:instrText xml:space="preserve"> HYPERLINK "https://mail.google.com/mail/u/0/?tab=wm" \l "148d1313baf75695__ftn3" \o "" </w:instrText>
            </w:r>
            <w:r>
              <w:rPr>
                <w:lang w:eastAsia="en-US"/>
              </w:rPr>
              <w:fldChar w:fldCharType="separate"/>
            </w:r>
            <w:r>
              <w:rPr>
                <w:rStyle w:val="Hyperlink"/>
                <w:rFonts w:ascii="Calibri" w:hAnsi="Calibri"/>
                <w:sz w:val="22"/>
                <w:szCs w:val="22"/>
                <w:lang w:eastAsia="en-US"/>
              </w:rPr>
              <w:t>[3]</w:t>
            </w:r>
            <w:r>
              <w:rPr>
                <w:lang w:eastAsia="en-US"/>
              </w:rPr>
              <w:fldChar w:fldCharType="end"/>
            </w:r>
          </w:p>
        </w:tc>
      </w:tr>
    </w:tbl>
    <w:p w:rsidR="007D0187" w:rsidRDefault="007D0187" w:rsidP="007D0187">
      <w:pPr>
        <w:spacing w:before="100" w:beforeAutospacing="1" w:after="100" w:afterAutospacing="1"/>
        <w:jc w:val="both"/>
      </w:pPr>
      <w:r>
        <w:rPr>
          <w:b/>
          <w:bCs/>
          <w:color w:val="0070C0"/>
        </w:rPr>
        <w:lastRenderedPageBreak/>
        <w:t>This will be updated in whole during cMYP update to include both MR at 15 months and IPV</w:t>
      </w:r>
    </w:p>
    <w:p w:rsidR="007D0187" w:rsidRDefault="007D0187" w:rsidP="007D0187">
      <w:pPr>
        <w:spacing w:before="100" w:beforeAutospacing="1" w:after="100" w:afterAutospacing="1"/>
        <w:jc w:val="both"/>
      </w:pPr>
      <w:r>
        <w:rPr>
          <w:u w:val="single"/>
        </w:rPr>
        <w:t>In the revised cMYP</w:t>
      </w:r>
      <w:r>
        <w:t>, the immunization schedule is also different.</w:t>
      </w:r>
    </w:p>
    <w:p w:rsidR="007D0187" w:rsidRDefault="007D0187" w:rsidP="007D0187">
      <w:pPr>
        <w:spacing w:before="100" w:beforeAutospacing="1" w:after="100" w:afterAutospacing="1"/>
      </w:pPr>
      <w:r>
        <w:rPr>
          <w:lang w:val="fr-FR"/>
        </w:rPr>
        <w:t>Table 01</w:t>
      </w:r>
      <w:r>
        <w:rPr>
          <w:b/>
          <w:bCs/>
        </w:rPr>
        <w:t xml:space="preserve">: National VPDD immunization schedule </w:t>
      </w:r>
    </w:p>
    <w:tbl>
      <w:tblPr>
        <w:tblW w:w="0" w:type="auto"/>
        <w:jc w:val="center"/>
        <w:tblCellMar>
          <w:left w:w="0" w:type="dxa"/>
          <w:right w:w="0" w:type="dxa"/>
        </w:tblCellMar>
        <w:tblLook w:val="04A0" w:firstRow="1" w:lastRow="0" w:firstColumn="1" w:lastColumn="0" w:noHBand="0" w:noVBand="1"/>
      </w:tblPr>
      <w:tblGrid>
        <w:gridCol w:w="3485"/>
        <w:gridCol w:w="1440"/>
        <w:gridCol w:w="3151"/>
      </w:tblGrid>
      <w:tr w:rsidR="007D0187" w:rsidTr="007D0187">
        <w:trPr>
          <w:trHeight w:val="225"/>
          <w:jc w:val="center"/>
        </w:trPr>
        <w:tc>
          <w:tcPr>
            <w:tcW w:w="8076"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0187" w:rsidRDefault="007D0187">
            <w:pPr>
              <w:spacing w:before="100" w:beforeAutospacing="1" w:after="100" w:afterAutospacing="1" w:line="225" w:lineRule="atLeast"/>
              <w:ind w:left="108"/>
              <w:jc w:val="center"/>
              <w:rPr>
                <w:lang w:eastAsia="en-US"/>
              </w:rPr>
            </w:pPr>
            <w:r>
              <w:rPr>
                <w:b/>
                <w:bCs/>
                <w:lang w:eastAsia="en-US"/>
              </w:rPr>
              <w:t>Currently Available Vaccines</w:t>
            </w:r>
          </w:p>
        </w:tc>
      </w:tr>
      <w:tr w:rsidR="007D0187" w:rsidTr="007D0187">
        <w:trPr>
          <w:trHeight w:val="225"/>
          <w:jc w:val="center"/>
        </w:trPr>
        <w:tc>
          <w:tcPr>
            <w:tcW w:w="34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0187" w:rsidRDefault="007D0187">
            <w:pPr>
              <w:spacing w:before="100" w:beforeAutospacing="1" w:after="100" w:afterAutospacing="1" w:line="225" w:lineRule="atLeast"/>
              <w:jc w:val="center"/>
              <w:rPr>
                <w:lang w:eastAsia="en-US"/>
              </w:rPr>
            </w:pPr>
            <w:r>
              <w:rPr>
                <w:b/>
                <w:bCs/>
                <w:lang w:eastAsia="en-US"/>
              </w:rPr>
              <w:t>Vaccine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D0187" w:rsidRDefault="007D0187">
            <w:pPr>
              <w:spacing w:before="100" w:beforeAutospacing="1" w:after="100" w:afterAutospacing="1" w:line="225" w:lineRule="atLeast"/>
              <w:jc w:val="center"/>
              <w:rPr>
                <w:lang w:eastAsia="en-US"/>
              </w:rPr>
            </w:pPr>
            <w:r>
              <w:rPr>
                <w:b/>
                <w:bCs/>
                <w:lang w:eastAsia="en-US"/>
              </w:rPr>
              <w:t>Total doses</w:t>
            </w:r>
          </w:p>
        </w:tc>
        <w:tc>
          <w:tcPr>
            <w:tcW w:w="3151" w:type="dxa"/>
            <w:tcBorders>
              <w:top w:val="nil"/>
              <w:left w:val="nil"/>
              <w:bottom w:val="single" w:sz="8" w:space="0" w:color="auto"/>
              <w:right w:val="single" w:sz="8" w:space="0" w:color="auto"/>
            </w:tcBorders>
            <w:tcMar>
              <w:top w:w="0" w:type="dxa"/>
              <w:left w:w="108" w:type="dxa"/>
              <w:bottom w:w="0" w:type="dxa"/>
              <w:right w:w="108" w:type="dxa"/>
            </w:tcMar>
            <w:hideMark/>
          </w:tcPr>
          <w:p w:rsidR="007D0187" w:rsidRDefault="007D0187">
            <w:pPr>
              <w:spacing w:before="100" w:beforeAutospacing="1" w:after="100" w:afterAutospacing="1" w:line="225" w:lineRule="atLeast"/>
              <w:jc w:val="center"/>
              <w:rPr>
                <w:lang w:eastAsia="en-US"/>
              </w:rPr>
            </w:pPr>
            <w:r>
              <w:rPr>
                <w:b/>
                <w:bCs/>
                <w:lang w:eastAsia="en-US"/>
              </w:rPr>
              <w:t>Age and interval</w:t>
            </w:r>
          </w:p>
        </w:tc>
      </w:tr>
      <w:tr w:rsidR="007D0187" w:rsidTr="007D0187">
        <w:trPr>
          <w:trHeight w:val="315"/>
          <w:jc w:val="center"/>
        </w:trPr>
        <w:tc>
          <w:tcPr>
            <w:tcW w:w="34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0187" w:rsidRDefault="007D0187">
            <w:pPr>
              <w:spacing w:before="100" w:beforeAutospacing="1" w:after="100" w:afterAutospacing="1"/>
              <w:jc w:val="center"/>
              <w:rPr>
                <w:lang w:eastAsia="en-US"/>
              </w:rPr>
            </w:pPr>
            <w:r>
              <w:rPr>
                <w:lang w:eastAsia="en-US"/>
              </w:rPr>
              <w:t>BCG</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D0187" w:rsidRDefault="007D0187">
            <w:pPr>
              <w:spacing w:before="100" w:beforeAutospacing="1" w:after="100" w:afterAutospacing="1"/>
              <w:jc w:val="center"/>
              <w:rPr>
                <w:lang w:eastAsia="en-US"/>
              </w:rPr>
            </w:pPr>
            <w:r>
              <w:rPr>
                <w:lang w:eastAsia="en-US"/>
              </w:rPr>
              <w:t>1</w:t>
            </w:r>
          </w:p>
        </w:tc>
        <w:tc>
          <w:tcPr>
            <w:tcW w:w="3151" w:type="dxa"/>
            <w:tcBorders>
              <w:top w:val="nil"/>
              <w:left w:val="nil"/>
              <w:bottom w:val="single" w:sz="8" w:space="0" w:color="auto"/>
              <w:right w:val="single" w:sz="8" w:space="0" w:color="auto"/>
            </w:tcBorders>
            <w:tcMar>
              <w:top w:w="0" w:type="dxa"/>
              <w:left w:w="108" w:type="dxa"/>
              <w:bottom w:w="0" w:type="dxa"/>
              <w:right w:w="108" w:type="dxa"/>
            </w:tcMar>
            <w:hideMark/>
          </w:tcPr>
          <w:p w:rsidR="007D0187" w:rsidRDefault="007D0187">
            <w:pPr>
              <w:spacing w:before="100" w:beforeAutospacing="1" w:after="100" w:afterAutospacing="1"/>
              <w:jc w:val="center"/>
              <w:rPr>
                <w:lang w:eastAsia="en-US"/>
              </w:rPr>
            </w:pPr>
            <w:r>
              <w:rPr>
                <w:lang w:eastAsia="en-US"/>
              </w:rPr>
              <w:t>Birth</w:t>
            </w:r>
          </w:p>
        </w:tc>
      </w:tr>
      <w:tr w:rsidR="007D0187" w:rsidTr="007D0187">
        <w:trPr>
          <w:jc w:val="center"/>
        </w:trPr>
        <w:tc>
          <w:tcPr>
            <w:tcW w:w="34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0187" w:rsidRDefault="007D0187">
            <w:pPr>
              <w:spacing w:before="100" w:beforeAutospacing="1" w:after="100" w:afterAutospacing="1"/>
              <w:jc w:val="center"/>
              <w:rPr>
                <w:lang w:eastAsia="en-US"/>
              </w:rPr>
            </w:pPr>
            <w:r>
              <w:rPr>
                <w:lang w:eastAsia="en-US"/>
              </w:rPr>
              <w:t>OPV</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D0187" w:rsidRDefault="007D0187">
            <w:pPr>
              <w:spacing w:before="100" w:beforeAutospacing="1" w:after="100" w:afterAutospacing="1"/>
              <w:jc w:val="center"/>
              <w:rPr>
                <w:lang w:eastAsia="en-US"/>
              </w:rPr>
            </w:pPr>
            <w:r>
              <w:rPr>
                <w:lang w:eastAsia="en-US"/>
              </w:rPr>
              <w:t>4</w:t>
            </w:r>
          </w:p>
        </w:tc>
        <w:tc>
          <w:tcPr>
            <w:tcW w:w="3151" w:type="dxa"/>
            <w:tcBorders>
              <w:top w:val="nil"/>
              <w:left w:val="nil"/>
              <w:bottom w:val="single" w:sz="8" w:space="0" w:color="auto"/>
              <w:right w:val="single" w:sz="8" w:space="0" w:color="auto"/>
            </w:tcBorders>
            <w:tcMar>
              <w:top w:w="0" w:type="dxa"/>
              <w:left w:w="108" w:type="dxa"/>
              <w:bottom w:w="0" w:type="dxa"/>
              <w:right w:w="108" w:type="dxa"/>
            </w:tcMar>
            <w:hideMark/>
          </w:tcPr>
          <w:p w:rsidR="007D0187" w:rsidRDefault="007D0187">
            <w:pPr>
              <w:spacing w:before="100" w:beforeAutospacing="1" w:after="100" w:afterAutospacing="1"/>
              <w:jc w:val="center"/>
              <w:rPr>
                <w:lang w:eastAsia="en-US"/>
              </w:rPr>
            </w:pPr>
            <w:r>
              <w:rPr>
                <w:lang w:eastAsia="en-US"/>
              </w:rPr>
              <w:t>Birth, 6, 10, 14 weeks</w:t>
            </w:r>
          </w:p>
        </w:tc>
      </w:tr>
      <w:tr w:rsidR="007D0187" w:rsidTr="007D0187">
        <w:trPr>
          <w:jc w:val="center"/>
        </w:trPr>
        <w:tc>
          <w:tcPr>
            <w:tcW w:w="34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0187" w:rsidRDefault="007D0187">
            <w:pPr>
              <w:spacing w:before="100" w:beforeAutospacing="1" w:after="100" w:afterAutospacing="1"/>
              <w:jc w:val="center"/>
              <w:rPr>
                <w:lang w:eastAsia="en-US"/>
              </w:rPr>
            </w:pPr>
            <w:r>
              <w:rPr>
                <w:lang w:eastAsia="en-US"/>
              </w:rPr>
              <w:t>DTP or DTP-</w:t>
            </w:r>
            <w:proofErr w:type="spellStart"/>
            <w:r>
              <w:rPr>
                <w:lang w:eastAsia="en-US"/>
              </w:rPr>
              <w:t>HepB</w:t>
            </w:r>
            <w:proofErr w:type="spellEnd"/>
            <w:r>
              <w:rPr>
                <w:lang w:eastAsia="en-US"/>
              </w:rPr>
              <w:t>-Hib</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D0187" w:rsidRDefault="007D0187">
            <w:pPr>
              <w:spacing w:before="100" w:beforeAutospacing="1" w:after="100" w:afterAutospacing="1"/>
              <w:jc w:val="center"/>
              <w:rPr>
                <w:lang w:eastAsia="en-US"/>
              </w:rPr>
            </w:pPr>
            <w:r>
              <w:rPr>
                <w:lang w:eastAsia="en-US"/>
              </w:rPr>
              <w:t>3</w:t>
            </w:r>
          </w:p>
        </w:tc>
        <w:tc>
          <w:tcPr>
            <w:tcW w:w="3151" w:type="dxa"/>
            <w:tcBorders>
              <w:top w:val="nil"/>
              <w:left w:val="nil"/>
              <w:bottom w:val="single" w:sz="8" w:space="0" w:color="auto"/>
              <w:right w:val="single" w:sz="8" w:space="0" w:color="auto"/>
            </w:tcBorders>
            <w:tcMar>
              <w:top w:w="0" w:type="dxa"/>
              <w:left w:w="108" w:type="dxa"/>
              <w:bottom w:w="0" w:type="dxa"/>
              <w:right w:w="108" w:type="dxa"/>
            </w:tcMar>
            <w:hideMark/>
          </w:tcPr>
          <w:p w:rsidR="007D0187" w:rsidRDefault="007D0187">
            <w:pPr>
              <w:spacing w:before="100" w:beforeAutospacing="1" w:after="100" w:afterAutospacing="1"/>
              <w:jc w:val="center"/>
              <w:rPr>
                <w:lang w:eastAsia="en-US"/>
              </w:rPr>
            </w:pPr>
            <w:r>
              <w:rPr>
                <w:lang w:eastAsia="en-US"/>
              </w:rPr>
              <w:t>6, 10, 14 weeks</w:t>
            </w:r>
          </w:p>
        </w:tc>
      </w:tr>
      <w:tr w:rsidR="007D0187" w:rsidTr="007D0187">
        <w:trPr>
          <w:jc w:val="center"/>
        </w:trPr>
        <w:tc>
          <w:tcPr>
            <w:tcW w:w="34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0187" w:rsidRDefault="007D0187">
            <w:pPr>
              <w:spacing w:before="100" w:beforeAutospacing="1" w:after="100" w:afterAutospacing="1"/>
              <w:jc w:val="center"/>
              <w:rPr>
                <w:lang w:eastAsia="en-US"/>
              </w:rPr>
            </w:pPr>
            <w:r>
              <w:rPr>
                <w:lang w:eastAsia="en-US"/>
              </w:rPr>
              <w:t>Pneumococcal Conjugate Vaccine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D0187" w:rsidRDefault="007D0187">
            <w:pPr>
              <w:spacing w:before="100" w:beforeAutospacing="1" w:after="100" w:afterAutospacing="1"/>
              <w:jc w:val="center"/>
              <w:rPr>
                <w:lang w:eastAsia="en-US"/>
              </w:rPr>
            </w:pPr>
            <w:r>
              <w:rPr>
                <w:lang w:eastAsia="en-US"/>
              </w:rPr>
              <w:t>3</w:t>
            </w:r>
          </w:p>
        </w:tc>
        <w:tc>
          <w:tcPr>
            <w:tcW w:w="3151" w:type="dxa"/>
            <w:tcBorders>
              <w:top w:val="nil"/>
              <w:left w:val="nil"/>
              <w:bottom w:val="single" w:sz="8" w:space="0" w:color="auto"/>
              <w:right w:val="single" w:sz="8" w:space="0" w:color="auto"/>
            </w:tcBorders>
            <w:tcMar>
              <w:top w:w="0" w:type="dxa"/>
              <w:left w:w="108" w:type="dxa"/>
              <w:bottom w:w="0" w:type="dxa"/>
              <w:right w:w="108" w:type="dxa"/>
            </w:tcMar>
            <w:hideMark/>
          </w:tcPr>
          <w:p w:rsidR="007D0187" w:rsidRDefault="007D0187">
            <w:pPr>
              <w:spacing w:before="100" w:beforeAutospacing="1" w:after="100" w:afterAutospacing="1"/>
              <w:jc w:val="center"/>
              <w:rPr>
                <w:lang w:eastAsia="en-US"/>
              </w:rPr>
            </w:pPr>
            <w:r>
              <w:rPr>
                <w:lang w:eastAsia="en-US"/>
              </w:rPr>
              <w:t>6, 10, 14 weeks</w:t>
            </w:r>
          </w:p>
        </w:tc>
      </w:tr>
      <w:tr w:rsidR="007D0187" w:rsidTr="007D0187">
        <w:trPr>
          <w:jc w:val="center"/>
        </w:trPr>
        <w:tc>
          <w:tcPr>
            <w:tcW w:w="34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0187" w:rsidRDefault="007D0187">
            <w:pPr>
              <w:spacing w:before="100" w:beforeAutospacing="1" w:after="100" w:afterAutospacing="1"/>
              <w:jc w:val="center"/>
              <w:rPr>
                <w:lang w:eastAsia="en-US"/>
              </w:rPr>
            </w:pPr>
            <w:r>
              <w:rPr>
                <w:lang w:eastAsia="en-US"/>
              </w:rPr>
              <w:t>Rotavirus vaccine</w:t>
            </w:r>
            <w:bookmarkStart w:id="3" w:name="148d1313baf75695__ftnref4"/>
            <w:bookmarkEnd w:id="3"/>
            <w:r>
              <w:rPr>
                <w:lang w:eastAsia="en-US"/>
              </w:rPr>
              <w:fldChar w:fldCharType="begin"/>
            </w:r>
            <w:r>
              <w:rPr>
                <w:lang w:eastAsia="en-US"/>
              </w:rPr>
              <w:instrText xml:space="preserve"> HYPERLINK "https://mail.google.com/mail/u/0/?tab=wm" \l "148d1313baf75695__ftn4" \o "" </w:instrText>
            </w:r>
            <w:r>
              <w:rPr>
                <w:lang w:eastAsia="en-US"/>
              </w:rPr>
              <w:fldChar w:fldCharType="separate"/>
            </w:r>
            <w:r>
              <w:rPr>
                <w:rStyle w:val="Hyperlink"/>
                <w:rFonts w:ascii="Calibri" w:hAnsi="Calibri"/>
                <w:sz w:val="22"/>
                <w:szCs w:val="22"/>
                <w:lang w:eastAsia="en-US"/>
              </w:rPr>
              <w:t>[4]</w:t>
            </w:r>
            <w:r>
              <w:rPr>
                <w:lang w:eastAsia="en-US"/>
              </w:rPr>
              <w:fldChar w:fldCharType="end"/>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D0187" w:rsidRDefault="007D0187">
            <w:pPr>
              <w:spacing w:before="100" w:beforeAutospacing="1" w:after="100" w:afterAutospacing="1"/>
              <w:jc w:val="center"/>
              <w:rPr>
                <w:lang w:eastAsia="en-US"/>
              </w:rPr>
            </w:pPr>
            <w:r>
              <w:rPr>
                <w:lang w:eastAsia="en-US"/>
              </w:rPr>
              <w:t>3</w:t>
            </w:r>
          </w:p>
        </w:tc>
        <w:tc>
          <w:tcPr>
            <w:tcW w:w="3151" w:type="dxa"/>
            <w:tcBorders>
              <w:top w:val="nil"/>
              <w:left w:val="nil"/>
              <w:bottom w:val="single" w:sz="8" w:space="0" w:color="auto"/>
              <w:right w:val="single" w:sz="8" w:space="0" w:color="auto"/>
            </w:tcBorders>
            <w:tcMar>
              <w:top w:w="0" w:type="dxa"/>
              <w:left w:w="108" w:type="dxa"/>
              <w:bottom w:w="0" w:type="dxa"/>
              <w:right w:w="108" w:type="dxa"/>
            </w:tcMar>
            <w:hideMark/>
          </w:tcPr>
          <w:p w:rsidR="007D0187" w:rsidRDefault="007D0187">
            <w:pPr>
              <w:spacing w:before="100" w:beforeAutospacing="1" w:after="100" w:afterAutospacing="1"/>
              <w:jc w:val="center"/>
              <w:rPr>
                <w:lang w:eastAsia="en-US"/>
              </w:rPr>
            </w:pPr>
            <w:r>
              <w:rPr>
                <w:lang w:eastAsia="en-US"/>
              </w:rPr>
              <w:t>6, 10, 14 weeks</w:t>
            </w:r>
          </w:p>
        </w:tc>
      </w:tr>
      <w:tr w:rsidR="007D0187" w:rsidTr="007D0187">
        <w:trPr>
          <w:jc w:val="center"/>
        </w:trPr>
        <w:tc>
          <w:tcPr>
            <w:tcW w:w="34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0187" w:rsidRDefault="007D0187">
            <w:pPr>
              <w:spacing w:before="100" w:beforeAutospacing="1" w:after="100" w:afterAutospacing="1"/>
              <w:jc w:val="center"/>
              <w:rPr>
                <w:lang w:eastAsia="en-US"/>
              </w:rPr>
            </w:pPr>
            <w:r>
              <w:rPr>
                <w:lang w:eastAsia="en-US"/>
              </w:rPr>
              <w:t>Measles-rubella (MR vaccine)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D0187" w:rsidRDefault="007D0187">
            <w:pPr>
              <w:spacing w:before="100" w:beforeAutospacing="1" w:after="100" w:afterAutospacing="1"/>
              <w:jc w:val="center"/>
              <w:rPr>
                <w:lang w:eastAsia="en-US"/>
              </w:rPr>
            </w:pPr>
            <w:r>
              <w:rPr>
                <w:lang w:eastAsia="en-US"/>
              </w:rPr>
              <w:t>1</w:t>
            </w:r>
          </w:p>
        </w:tc>
        <w:tc>
          <w:tcPr>
            <w:tcW w:w="3151" w:type="dxa"/>
            <w:tcBorders>
              <w:top w:val="nil"/>
              <w:left w:val="nil"/>
              <w:bottom w:val="single" w:sz="8" w:space="0" w:color="auto"/>
              <w:right w:val="single" w:sz="8" w:space="0" w:color="auto"/>
            </w:tcBorders>
            <w:tcMar>
              <w:top w:w="0" w:type="dxa"/>
              <w:left w:w="108" w:type="dxa"/>
              <w:bottom w:w="0" w:type="dxa"/>
              <w:right w:w="108" w:type="dxa"/>
            </w:tcMar>
            <w:hideMark/>
          </w:tcPr>
          <w:p w:rsidR="007D0187" w:rsidRDefault="007D0187">
            <w:pPr>
              <w:spacing w:before="100" w:beforeAutospacing="1" w:after="100" w:afterAutospacing="1"/>
              <w:jc w:val="center"/>
              <w:rPr>
                <w:lang w:eastAsia="en-US"/>
              </w:rPr>
            </w:pPr>
            <w:r>
              <w:rPr>
                <w:lang w:eastAsia="en-US"/>
              </w:rPr>
              <w:t>9 months</w:t>
            </w:r>
          </w:p>
        </w:tc>
      </w:tr>
      <w:tr w:rsidR="007D0187" w:rsidTr="007D0187">
        <w:trPr>
          <w:jc w:val="center"/>
        </w:trPr>
        <w:tc>
          <w:tcPr>
            <w:tcW w:w="34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0187" w:rsidRDefault="007D0187">
            <w:pPr>
              <w:spacing w:before="100" w:beforeAutospacing="1" w:after="100" w:afterAutospacing="1"/>
              <w:jc w:val="center"/>
              <w:rPr>
                <w:lang w:eastAsia="en-US"/>
              </w:rPr>
            </w:pPr>
            <w:r>
              <w:rPr>
                <w:shd w:val="clear" w:color="auto" w:fill="FFFF00"/>
                <w:lang w:eastAsia="en-US"/>
              </w:rPr>
              <w:t>Measles vaccine</w:t>
            </w:r>
            <w:bookmarkStart w:id="4" w:name="148d1313baf75695__ftnref5"/>
            <w:bookmarkEnd w:id="4"/>
            <w:r>
              <w:rPr>
                <w:shd w:val="clear" w:color="auto" w:fill="FFFF00"/>
                <w:lang w:eastAsia="en-US"/>
              </w:rPr>
              <w:fldChar w:fldCharType="begin"/>
            </w:r>
            <w:r>
              <w:rPr>
                <w:shd w:val="clear" w:color="auto" w:fill="FFFF00"/>
                <w:lang w:eastAsia="en-US"/>
              </w:rPr>
              <w:instrText xml:space="preserve"> HYPERLINK "https://mail.google.com/mail/u/0/?tab=wm" \l "148d1313baf75695__ftn5" \o "" </w:instrText>
            </w:r>
            <w:r>
              <w:rPr>
                <w:shd w:val="clear" w:color="auto" w:fill="FFFF00"/>
                <w:lang w:eastAsia="en-US"/>
              </w:rPr>
              <w:fldChar w:fldCharType="separate"/>
            </w:r>
            <w:r>
              <w:rPr>
                <w:rStyle w:val="Hyperlink"/>
                <w:rFonts w:ascii="Calibri" w:hAnsi="Calibri"/>
                <w:sz w:val="22"/>
                <w:szCs w:val="22"/>
                <w:shd w:val="clear" w:color="auto" w:fill="FFFF00"/>
                <w:lang w:eastAsia="en-US"/>
              </w:rPr>
              <w:t>[5]</w:t>
            </w:r>
            <w:r>
              <w:rPr>
                <w:shd w:val="clear" w:color="auto" w:fill="FFFF00"/>
                <w:lang w:eastAsia="en-US"/>
              </w:rPr>
              <w:fldChar w:fldCharType="end"/>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D0187" w:rsidRDefault="007D0187">
            <w:pPr>
              <w:spacing w:before="100" w:beforeAutospacing="1" w:after="100" w:afterAutospacing="1"/>
              <w:jc w:val="center"/>
              <w:rPr>
                <w:lang w:eastAsia="en-US"/>
              </w:rPr>
            </w:pPr>
            <w:r>
              <w:rPr>
                <w:shd w:val="clear" w:color="auto" w:fill="FFFF00"/>
                <w:lang w:eastAsia="en-US"/>
              </w:rPr>
              <w:t>1</w:t>
            </w:r>
          </w:p>
        </w:tc>
        <w:tc>
          <w:tcPr>
            <w:tcW w:w="3151" w:type="dxa"/>
            <w:tcBorders>
              <w:top w:val="nil"/>
              <w:left w:val="nil"/>
              <w:bottom w:val="single" w:sz="8" w:space="0" w:color="auto"/>
              <w:right w:val="single" w:sz="8" w:space="0" w:color="auto"/>
            </w:tcBorders>
            <w:tcMar>
              <w:top w:w="0" w:type="dxa"/>
              <w:left w:w="108" w:type="dxa"/>
              <w:bottom w:w="0" w:type="dxa"/>
              <w:right w:w="108" w:type="dxa"/>
            </w:tcMar>
            <w:hideMark/>
          </w:tcPr>
          <w:p w:rsidR="007D0187" w:rsidRDefault="007D0187">
            <w:pPr>
              <w:spacing w:before="100" w:beforeAutospacing="1" w:after="100" w:afterAutospacing="1"/>
              <w:jc w:val="center"/>
              <w:rPr>
                <w:lang w:eastAsia="en-US"/>
              </w:rPr>
            </w:pPr>
            <w:r>
              <w:rPr>
                <w:shd w:val="clear" w:color="auto" w:fill="FFFF00"/>
                <w:lang w:eastAsia="en-US"/>
              </w:rPr>
              <w:t>12 months</w:t>
            </w:r>
          </w:p>
        </w:tc>
      </w:tr>
      <w:tr w:rsidR="007D0187" w:rsidTr="007D0187">
        <w:trPr>
          <w:jc w:val="center"/>
        </w:trPr>
        <w:tc>
          <w:tcPr>
            <w:tcW w:w="34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0187" w:rsidRDefault="007D0187">
            <w:pPr>
              <w:spacing w:before="100" w:beforeAutospacing="1" w:after="100" w:afterAutospacing="1"/>
              <w:jc w:val="center"/>
              <w:rPr>
                <w:lang w:eastAsia="en-US"/>
              </w:rPr>
            </w:pPr>
            <w:r>
              <w:rPr>
                <w:lang w:eastAsia="en-US"/>
              </w:rPr>
              <w:t>TT (pregnant women)</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D0187" w:rsidRDefault="007D0187">
            <w:pPr>
              <w:spacing w:before="100" w:beforeAutospacing="1" w:after="100" w:afterAutospacing="1"/>
              <w:jc w:val="center"/>
              <w:rPr>
                <w:lang w:eastAsia="en-US"/>
              </w:rPr>
            </w:pPr>
            <w:r>
              <w:rPr>
                <w:lang w:eastAsia="en-US"/>
              </w:rPr>
              <w:t>2</w:t>
            </w:r>
          </w:p>
        </w:tc>
        <w:tc>
          <w:tcPr>
            <w:tcW w:w="3151" w:type="dxa"/>
            <w:tcBorders>
              <w:top w:val="nil"/>
              <w:left w:val="nil"/>
              <w:bottom w:val="single" w:sz="8" w:space="0" w:color="auto"/>
              <w:right w:val="single" w:sz="8" w:space="0" w:color="auto"/>
            </w:tcBorders>
            <w:tcMar>
              <w:top w:w="0" w:type="dxa"/>
              <w:left w:w="108" w:type="dxa"/>
              <w:bottom w:w="0" w:type="dxa"/>
              <w:right w:w="108" w:type="dxa"/>
            </w:tcMar>
            <w:hideMark/>
          </w:tcPr>
          <w:p w:rsidR="007D0187" w:rsidRDefault="007D0187">
            <w:pPr>
              <w:spacing w:before="100" w:beforeAutospacing="1" w:after="100" w:afterAutospacing="1"/>
              <w:jc w:val="center"/>
              <w:rPr>
                <w:lang w:eastAsia="en-US"/>
              </w:rPr>
            </w:pPr>
            <w:r>
              <w:rPr>
                <w:lang w:eastAsia="en-US"/>
              </w:rPr>
              <w:t>During pregnancy</w:t>
            </w:r>
          </w:p>
        </w:tc>
      </w:tr>
      <w:tr w:rsidR="007D0187" w:rsidTr="007D0187">
        <w:trPr>
          <w:jc w:val="center"/>
        </w:trPr>
        <w:tc>
          <w:tcPr>
            <w:tcW w:w="34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0187" w:rsidRDefault="007D0187">
            <w:pPr>
              <w:spacing w:before="100" w:beforeAutospacing="1" w:after="100" w:afterAutospacing="1"/>
              <w:jc w:val="center"/>
              <w:rPr>
                <w:lang w:eastAsia="en-US"/>
              </w:rPr>
            </w:pPr>
            <w:r>
              <w:rPr>
                <w:lang w:eastAsia="en-US"/>
              </w:rPr>
              <w:t>HPV</w:t>
            </w:r>
            <w:bookmarkStart w:id="5" w:name="148d1313baf75695__ftnref6"/>
            <w:bookmarkEnd w:id="5"/>
            <w:r>
              <w:rPr>
                <w:lang w:eastAsia="en-US"/>
              </w:rPr>
              <w:fldChar w:fldCharType="begin"/>
            </w:r>
            <w:r>
              <w:rPr>
                <w:lang w:eastAsia="en-US"/>
              </w:rPr>
              <w:instrText xml:space="preserve"> HYPERLINK "https://mail.google.com/mail/u/0/?tab=wm" \l "148d1313baf75695__ftn6" \o "" </w:instrText>
            </w:r>
            <w:r>
              <w:rPr>
                <w:lang w:eastAsia="en-US"/>
              </w:rPr>
              <w:fldChar w:fldCharType="separate"/>
            </w:r>
            <w:r>
              <w:rPr>
                <w:rStyle w:val="Hyperlink"/>
                <w:rFonts w:ascii="Calibri" w:hAnsi="Calibri"/>
                <w:sz w:val="22"/>
                <w:szCs w:val="22"/>
                <w:lang w:eastAsia="en-US"/>
              </w:rPr>
              <w:t>[6]</w:t>
            </w:r>
            <w:r>
              <w:rPr>
                <w:lang w:eastAsia="en-US"/>
              </w:rPr>
              <w:fldChar w:fldCharType="end"/>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D0187" w:rsidRDefault="007D0187">
            <w:pPr>
              <w:spacing w:before="100" w:beforeAutospacing="1" w:after="100" w:afterAutospacing="1"/>
              <w:jc w:val="center"/>
              <w:rPr>
                <w:lang w:eastAsia="en-US"/>
              </w:rPr>
            </w:pPr>
            <w:r>
              <w:rPr>
                <w:lang w:eastAsia="en-US"/>
              </w:rPr>
              <w:t>3</w:t>
            </w:r>
          </w:p>
        </w:tc>
        <w:tc>
          <w:tcPr>
            <w:tcW w:w="3151" w:type="dxa"/>
            <w:tcBorders>
              <w:top w:val="nil"/>
              <w:left w:val="nil"/>
              <w:bottom w:val="single" w:sz="8" w:space="0" w:color="auto"/>
              <w:right w:val="single" w:sz="8" w:space="0" w:color="auto"/>
            </w:tcBorders>
            <w:tcMar>
              <w:top w:w="0" w:type="dxa"/>
              <w:left w:w="108" w:type="dxa"/>
              <w:bottom w:w="0" w:type="dxa"/>
              <w:right w:w="108" w:type="dxa"/>
            </w:tcMar>
            <w:hideMark/>
          </w:tcPr>
          <w:p w:rsidR="007D0187" w:rsidRDefault="007D0187">
            <w:pPr>
              <w:spacing w:before="100" w:beforeAutospacing="1" w:after="100" w:afterAutospacing="1"/>
              <w:jc w:val="center"/>
              <w:rPr>
                <w:lang w:eastAsia="en-US"/>
              </w:rPr>
            </w:pPr>
            <w:r>
              <w:rPr>
                <w:lang w:eastAsia="en-US"/>
              </w:rPr>
              <w:t xml:space="preserve">3 doses of HPV for each cohort of girls 9-14 </w:t>
            </w:r>
            <w:proofErr w:type="spellStart"/>
            <w:r>
              <w:rPr>
                <w:lang w:eastAsia="en-US"/>
              </w:rPr>
              <w:t>yrs</w:t>
            </w:r>
            <w:proofErr w:type="spellEnd"/>
            <w:r>
              <w:rPr>
                <w:lang w:eastAsia="en-US"/>
              </w:rPr>
              <w:t xml:space="preserve"> old</w:t>
            </w:r>
          </w:p>
        </w:tc>
      </w:tr>
    </w:tbl>
    <w:p w:rsidR="007D0187" w:rsidRDefault="007D0187" w:rsidP="007D0187">
      <w:pPr>
        <w:spacing w:before="100" w:beforeAutospacing="1" w:after="100" w:afterAutospacing="1"/>
        <w:jc w:val="both"/>
      </w:pPr>
      <w:r>
        <w:t> </w:t>
      </w:r>
    </w:p>
    <w:p w:rsidR="007D0187" w:rsidRDefault="007D0187" w:rsidP="007D0187">
      <w:pPr>
        <w:spacing w:before="100" w:beforeAutospacing="1" w:after="100" w:afterAutospacing="1"/>
      </w:pPr>
      <w:r>
        <w:t> </w:t>
      </w:r>
    </w:p>
    <w:p w:rsidR="007D0187" w:rsidRDefault="007D0187" w:rsidP="007D0187">
      <w:pPr>
        <w:spacing w:before="100" w:beforeAutospacing="1" w:after="100" w:afterAutospacing="1"/>
      </w:pPr>
      <w:r>
        <w:rPr>
          <w:rFonts w:ascii="Symbol" w:hAnsi="Symbol"/>
        </w:rPr>
        <w:t></w:t>
      </w:r>
      <w:r>
        <w:rPr>
          <w:sz w:val="14"/>
          <w:szCs w:val="14"/>
        </w:rPr>
        <w:t xml:space="preserve">        </w:t>
      </w:r>
      <w:r>
        <w:t xml:space="preserve">Cold Chain needs: according to the proposal: </w:t>
      </w:r>
    </w:p>
    <w:p w:rsidR="007D0187" w:rsidRDefault="007D0187" w:rsidP="007D0187">
      <w:pPr>
        <w:spacing w:before="100" w:beforeAutospacing="1" w:after="100" w:afterAutospacing="1"/>
      </w:pPr>
      <w:bookmarkStart w:id="6" w:name="148d1313baf75695__Toc390001645"/>
      <w:r>
        <w:t>Table 5: District hospital cold chain capacity gap from 2013 cold chain assessment data</w:t>
      </w:r>
      <w:bookmarkEnd w:id="6"/>
    </w:p>
    <w:tbl>
      <w:tblPr>
        <w:tblW w:w="5000" w:type="pct"/>
        <w:tblCellMar>
          <w:left w:w="0" w:type="dxa"/>
          <w:right w:w="0" w:type="dxa"/>
        </w:tblCellMar>
        <w:tblLook w:val="04A0" w:firstRow="1" w:lastRow="0" w:firstColumn="1" w:lastColumn="0" w:noHBand="0" w:noVBand="1"/>
      </w:tblPr>
      <w:tblGrid>
        <w:gridCol w:w="1107"/>
        <w:gridCol w:w="1382"/>
        <w:gridCol w:w="1782"/>
        <w:gridCol w:w="1174"/>
        <w:gridCol w:w="1160"/>
        <w:gridCol w:w="650"/>
        <w:gridCol w:w="1987"/>
      </w:tblGrid>
      <w:tr w:rsidR="007D0187" w:rsidTr="007D0187">
        <w:trPr>
          <w:trHeight w:val="630"/>
        </w:trPr>
        <w:tc>
          <w:tcPr>
            <w:tcW w:w="592" w:type="pct"/>
            <w:tcBorders>
              <w:top w:val="single" w:sz="8" w:space="0" w:color="00B0F0"/>
              <w:left w:val="single" w:sz="8" w:space="0" w:color="00B0F0"/>
              <w:bottom w:val="single" w:sz="8" w:space="0" w:color="00B0F0"/>
              <w:right w:val="single" w:sz="8" w:space="0" w:color="00B0F0"/>
            </w:tcBorders>
            <w:shd w:val="clear" w:color="auto" w:fill="B7DEE8"/>
            <w:tcMar>
              <w:top w:w="0" w:type="dxa"/>
              <w:left w:w="108" w:type="dxa"/>
              <w:bottom w:w="0" w:type="dxa"/>
              <w:right w:w="108" w:type="dxa"/>
            </w:tcMar>
            <w:vAlign w:val="center"/>
            <w:hideMark/>
          </w:tcPr>
          <w:p w:rsidR="007D0187" w:rsidRDefault="007D0187">
            <w:pPr>
              <w:spacing w:before="100" w:beforeAutospacing="1" w:after="100" w:afterAutospacing="1"/>
              <w:jc w:val="center"/>
              <w:rPr>
                <w:lang w:eastAsia="en-US"/>
              </w:rPr>
            </w:pPr>
            <w:r>
              <w:rPr>
                <w:b/>
                <w:bCs/>
                <w:color w:val="403151"/>
                <w:lang w:eastAsia="en-US"/>
              </w:rPr>
              <w:t>Province</w:t>
            </w:r>
          </w:p>
        </w:tc>
        <w:tc>
          <w:tcPr>
            <w:tcW w:w="769" w:type="pct"/>
            <w:tcBorders>
              <w:top w:val="single" w:sz="8" w:space="0" w:color="auto"/>
              <w:left w:val="nil"/>
              <w:bottom w:val="single" w:sz="8" w:space="0" w:color="auto"/>
              <w:right w:val="single" w:sz="8" w:space="0" w:color="auto"/>
            </w:tcBorders>
            <w:shd w:val="clear" w:color="auto" w:fill="B7DEE8"/>
            <w:tcMar>
              <w:top w:w="0" w:type="dxa"/>
              <w:left w:w="108" w:type="dxa"/>
              <w:bottom w:w="0" w:type="dxa"/>
              <w:right w:w="108" w:type="dxa"/>
            </w:tcMar>
            <w:vAlign w:val="center"/>
            <w:hideMark/>
          </w:tcPr>
          <w:p w:rsidR="007D0187" w:rsidRDefault="007D0187">
            <w:pPr>
              <w:spacing w:before="100" w:beforeAutospacing="1" w:after="100" w:afterAutospacing="1"/>
              <w:jc w:val="center"/>
              <w:rPr>
                <w:lang w:eastAsia="en-US"/>
              </w:rPr>
            </w:pPr>
            <w:r>
              <w:rPr>
                <w:b/>
                <w:bCs/>
                <w:color w:val="403151"/>
                <w:lang w:eastAsia="en-US"/>
              </w:rPr>
              <w:t>Name of District</w:t>
            </w:r>
          </w:p>
        </w:tc>
        <w:tc>
          <w:tcPr>
            <w:tcW w:w="957" w:type="pct"/>
            <w:tcBorders>
              <w:top w:val="single" w:sz="8" w:space="0" w:color="auto"/>
              <w:left w:val="nil"/>
              <w:bottom w:val="single" w:sz="8" w:space="0" w:color="auto"/>
              <w:right w:val="single" w:sz="8" w:space="0" w:color="auto"/>
            </w:tcBorders>
            <w:shd w:val="clear" w:color="auto" w:fill="B7DEE8"/>
            <w:tcMar>
              <w:top w:w="0" w:type="dxa"/>
              <w:left w:w="108" w:type="dxa"/>
              <w:bottom w:w="0" w:type="dxa"/>
              <w:right w:w="108" w:type="dxa"/>
            </w:tcMar>
            <w:vAlign w:val="center"/>
            <w:hideMark/>
          </w:tcPr>
          <w:p w:rsidR="007D0187" w:rsidRDefault="007D0187">
            <w:pPr>
              <w:spacing w:before="100" w:beforeAutospacing="1" w:after="100" w:afterAutospacing="1"/>
              <w:jc w:val="center"/>
              <w:rPr>
                <w:lang w:eastAsia="en-US"/>
              </w:rPr>
            </w:pPr>
            <w:r>
              <w:rPr>
                <w:b/>
                <w:bCs/>
                <w:color w:val="403151"/>
                <w:lang w:eastAsia="en-US"/>
              </w:rPr>
              <w:t>Name of Facility</w:t>
            </w:r>
          </w:p>
        </w:tc>
        <w:tc>
          <w:tcPr>
            <w:tcW w:w="623" w:type="pct"/>
            <w:tcBorders>
              <w:top w:val="single" w:sz="8" w:space="0" w:color="auto"/>
              <w:left w:val="nil"/>
              <w:bottom w:val="single" w:sz="8" w:space="0" w:color="auto"/>
              <w:right w:val="single" w:sz="8" w:space="0" w:color="auto"/>
            </w:tcBorders>
            <w:shd w:val="clear" w:color="auto" w:fill="B7DEE8"/>
            <w:tcMar>
              <w:top w:w="0" w:type="dxa"/>
              <w:left w:w="108" w:type="dxa"/>
              <w:bottom w:w="0" w:type="dxa"/>
              <w:right w:w="108" w:type="dxa"/>
            </w:tcMar>
            <w:vAlign w:val="center"/>
            <w:hideMark/>
          </w:tcPr>
          <w:p w:rsidR="007D0187" w:rsidRDefault="007D0187">
            <w:pPr>
              <w:spacing w:before="100" w:beforeAutospacing="1" w:after="100" w:afterAutospacing="1"/>
              <w:jc w:val="center"/>
              <w:rPr>
                <w:lang w:eastAsia="en-US"/>
              </w:rPr>
            </w:pPr>
            <w:r>
              <w:rPr>
                <w:b/>
                <w:bCs/>
                <w:color w:val="403151"/>
                <w:lang w:eastAsia="en-US"/>
              </w:rPr>
              <w:t>Available capacity</w:t>
            </w:r>
          </w:p>
        </w:tc>
        <w:tc>
          <w:tcPr>
            <w:tcW w:w="615" w:type="pct"/>
            <w:tcBorders>
              <w:top w:val="single" w:sz="8" w:space="0" w:color="auto"/>
              <w:left w:val="nil"/>
              <w:bottom w:val="single" w:sz="8" w:space="0" w:color="auto"/>
              <w:right w:val="single" w:sz="8" w:space="0" w:color="auto"/>
            </w:tcBorders>
            <w:shd w:val="clear" w:color="auto" w:fill="B7DEE8"/>
            <w:tcMar>
              <w:top w:w="0" w:type="dxa"/>
              <w:left w:w="108" w:type="dxa"/>
              <w:bottom w:w="0" w:type="dxa"/>
              <w:right w:w="108" w:type="dxa"/>
            </w:tcMar>
            <w:vAlign w:val="center"/>
            <w:hideMark/>
          </w:tcPr>
          <w:p w:rsidR="007D0187" w:rsidRDefault="007D0187">
            <w:pPr>
              <w:spacing w:before="100" w:beforeAutospacing="1" w:after="100" w:afterAutospacing="1"/>
              <w:jc w:val="center"/>
              <w:rPr>
                <w:lang w:eastAsia="en-US"/>
              </w:rPr>
            </w:pPr>
            <w:r>
              <w:rPr>
                <w:b/>
                <w:bCs/>
                <w:color w:val="403151"/>
                <w:lang w:eastAsia="en-US"/>
              </w:rPr>
              <w:t>Required capacity</w:t>
            </w:r>
          </w:p>
        </w:tc>
        <w:tc>
          <w:tcPr>
            <w:tcW w:w="424" w:type="pct"/>
            <w:tcBorders>
              <w:top w:val="single" w:sz="8" w:space="0" w:color="auto"/>
              <w:left w:val="nil"/>
              <w:bottom w:val="single" w:sz="8" w:space="0" w:color="auto"/>
              <w:right w:val="single" w:sz="8" w:space="0" w:color="auto"/>
            </w:tcBorders>
            <w:shd w:val="clear" w:color="auto" w:fill="B7DEE8"/>
            <w:tcMar>
              <w:top w:w="0" w:type="dxa"/>
              <w:left w:w="108" w:type="dxa"/>
              <w:bottom w:w="0" w:type="dxa"/>
              <w:right w:w="108" w:type="dxa"/>
            </w:tcMar>
            <w:vAlign w:val="center"/>
            <w:hideMark/>
          </w:tcPr>
          <w:p w:rsidR="007D0187" w:rsidRDefault="007D0187">
            <w:pPr>
              <w:spacing w:before="100" w:beforeAutospacing="1" w:after="100" w:afterAutospacing="1"/>
              <w:jc w:val="center"/>
              <w:rPr>
                <w:lang w:eastAsia="en-US"/>
              </w:rPr>
            </w:pPr>
            <w:r>
              <w:rPr>
                <w:b/>
                <w:bCs/>
                <w:color w:val="403151"/>
                <w:lang w:eastAsia="en-US"/>
              </w:rPr>
              <w:t>Gap</w:t>
            </w:r>
          </w:p>
        </w:tc>
        <w:tc>
          <w:tcPr>
            <w:tcW w:w="1021" w:type="pct"/>
            <w:tcBorders>
              <w:top w:val="single" w:sz="8" w:space="0" w:color="auto"/>
              <w:left w:val="nil"/>
              <w:bottom w:val="single" w:sz="8" w:space="0" w:color="auto"/>
              <w:right w:val="single" w:sz="8" w:space="0" w:color="auto"/>
            </w:tcBorders>
            <w:shd w:val="clear" w:color="auto" w:fill="B7DEE8"/>
            <w:tcMar>
              <w:top w:w="0" w:type="dxa"/>
              <w:left w:w="108" w:type="dxa"/>
              <w:bottom w:w="0" w:type="dxa"/>
              <w:right w:w="108" w:type="dxa"/>
            </w:tcMar>
            <w:vAlign w:val="center"/>
            <w:hideMark/>
          </w:tcPr>
          <w:p w:rsidR="007D0187" w:rsidRDefault="007D0187">
            <w:pPr>
              <w:spacing w:before="100" w:beforeAutospacing="1" w:after="100" w:afterAutospacing="1"/>
              <w:jc w:val="center"/>
              <w:rPr>
                <w:lang w:eastAsia="en-US"/>
              </w:rPr>
            </w:pPr>
            <w:r>
              <w:rPr>
                <w:b/>
                <w:bCs/>
                <w:color w:val="403151"/>
                <w:lang w:eastAsia="en-US"/>
              </w:rPr>
              <w:t>CCE to fill gap</w:t>
            </w:r>
          </w:p>
        </w:tc>
      </w:tr>
      <w:tr w:rsidR="007D0187" w:rsidTr="007D0187">
        <w:trPr>
          <w:trHeight w:val="300"/>
        </w:trPr>
        <w:tc>
          <w:tcPr>
            <w:tcW w:w="592"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D0187" w:rsidRDefault="007D0187">
            <w:pPr>
              <w:spacing w:before="100" w:beforeAutospacing="1" w:after="100" w:afterAutospacing="1"/>
              <w:rPr>
                <w:lang w:eastAsia="en-US"/>
              </w:rPr>
            </w:pPr>
            <w:proofErr w:type="spellStart"/>
            <w:r>
              <w:rPr>
                <w:color w:val="000000"/>
                <w:lang w:eastAsia="en-US"/>
              </w:rPr>
              <w:t>Sud</w:t>
            </w:r>
            <w:proofErr w:type="spellEnd"/>
          </w:p>
        </w:tc>
        <w:tc>
          <w:tcPr>
            <w:tcW w:w="76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0187" w:rsidRDefault="007D0187">
            <w:pPr>
              <w:spacing w:before="100" w:beforeAutospacing="1" w:after="100" w:afterAutospacing="1"/>
              <w:rPr>
                <w:lang w:eastAsia="en-US"/>
              </w:rPr>
            </w:pPr>
            <w:proofErr w:type="spellStart"/>
            <w:r>
              <w:rPr>
                <w:color w:val="000000"/>
                <w:lang w:eastAsia="en-US"/>
              </w:rPr>
              <w:t>Gisagara</w:t>
            </w:r>
            <w:proofErr w:type="spellEnd"/>
          </w:p>
        </w:tc>
        <w:tc>
          <w:tcPr>
            <w:tcW w:w="95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0187" w:rsidRDefault="007D0187">
            <w:pPr>
              <w:spacing w:before="100" w:beforeAutospacing="1" w:after="100" w:afterAutospacing="1"/>
              <w:rPr>
                <w:lang w:eastAsia="en-US"/>
              </w:rPr>
            </w:pPr>
            <w:proofErr w:type="spellStart"/>
            <w:r>
              <w:rPr>
                <w:color w:val="000000"/>
                <w:lang w:eastAsia="en-US"/>
              </w:rPr>
              <w:t>Kibilizi</w:t>
            </w:r>
            <w:proofErr w:type="spellEnd"/>
            <w:r>
              <w:rPr>
                <w:color w:val="000000"/>
                <w:lang w:eastAsia="en-US"/>
              </w:rPr>
              <w:t xml:space="preserve"> DH</w:t>
            </w:r>
          </w:p>
        </w:tc>
        <w:tc>
          <w:tcPr>
            <w:tcW w:w="62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0187" w:rsidRDefault="007D0187">
            <w:pPr>
              <w:spacing w:before="100" w:beforeAutospacing="1" w:after="100" w:afterAutospacing="1"/>
              <w:jc w:val="center"/>
              <w:rPr>
                <w:lang w:eastAsia="en-US"/>
              </w:rPr>
            </w:pPr>
            <w:r>
              <w:rPr>
                <w:color w:val="000000"/>
                <w:lang w:eastAsia="en-US"/>
              </w:rPr>
              <w:t> </w:t>
            </w:r>
          </w:p>
        </w:tc>
        <w:tc>
          <w:tcPr>
            <w:tcW w:w="615"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0187" w:rsidRDefault="007D0187">
            <w:pPr>
              <w:spacing w:before="100" w:beforeAutospacing="1" w:after="100" w:afterAutospacing="1"/>
              <w:jc w:val="center"/>
              <w:rPr>
                <w:lang w:eastAsia="en-US"/>
              </w:rPr>
            </w:pPr>
            <w:r>
              <w:rPr>
                <w:color w:val="000000"/>
                <w:lang w:eastAsia="en-US"/>
              </w:rPr>
              <w:t>145</w:t>
            </w:r>
          </w:p>
        </w:tc>
        <w:tc>
          <w:tcPr>
            <w:tcW w:w="424" w:type="pct"/>
            <w:tcBorders>
              <w:top w:val="nil"/>
              <w:left w:val="nil"/>
              <w:bottom w:val="single" w:sz="8" w:space="0" w:color="auto"/>
              <w:right w:val="single" w:sz="8" w:space="0" w:color="auto"/>
            </w:tcBorders>
            <w:shd w:val="clear" w:color="auto" w:fill="FABF8F"/>
            <w:noWrap/>
            <w:tcMar>
              <w:top w:w="0" w:type="dxa"/>
              <w:left w:w="108" w:type="dxa"/>
              <w:bottom w:w="0" w:type="dxa"/>
              <w:right w:w="108" w:type="dxa"/>
            </w:tcMar>
            <w:vAlign w:val="bottom"/>
            <w:hideMark/>
          </w:tcPr>
          <w:p w:rsidR="007D0187" w:rsidRDefault="007D0187">
            <w:pPr>
              <w:spacing w:before="100" w:beforeAutospacing="1" w:after="100" w:afterAutospacing="1"/>
              <w:jc w:val="center"/>
              <w:rPr>
                <w:lang w:eastAsia="en-US"/>
              </w:rPr>
            </w:pPr>
            <w:r>
              <w:rPr>
                <w:color w:val="000000"/>
                <w:lang w:eastAsia="en-US"/>
              </w:rPr>
              <w:t>145</w:t>
            </w:r>
          </w:p>
        </w:tc>
        <w:tc>
          <w:tcPr>
            <w:tcW w:w="1021" w:type="pct"/>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rsidR="007D0187" w:rsidRDefault="007D0187">
            <w:pPr>
              <w:spacing w:before="100" w:beforeAutospacing="1" w:after="100" w:afterAutospacing="1"/>
              <w:rPr>
                <w:lang w:eastAsia="en-US"/>
              </w:rPr>
            </w:pPr>
            <w:r>
              <w:rPr>
                <w:color w:val="000000"/>
                <w:lang w:eastAsia="en-US"/>
              </w:rPr>
              <w:t>MK304 &amp; MK114</w:t>
            </w:r>
          </w:p>
        </w:tc>
      </w:tr>
      <w:tr w:rsidR="007D0187" w:rsidTr="007D0187">
        <w:trPr>
          <w:trHeight w:val="300"/>
        </w:trPr>
        <w:tc>
          <w:tcPr>
            <w:tcW w:w="592"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D0187" w:rsidRDefault="007D0187">
            <w:pPr>
              <w:spacing w:before="100" w:beforeAutospacing="1" w:after="100" w:afterAutospacing="1"/>
              <w:rPr>
                <w:lang w:eastAsia="en-US"/>
              </w:rPr>
            </w:pPr>
            <w:r>
              <w:rPr>
                <w:color w:val="000000"/>
                <w:lang w:eastAsia="en-US"/>
              </w:rPr>
              <w:t>Est</w:t>
            </w:r>
          </w:p>
        </w:tc>
        <w:tc>
          <w:tcPr>
            <w:tcW w:w="76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0187" w:rsidRDefault="007D0187">
            <w:pPr>
              <w:spacing w:before="100" w:beforeAutospacing="1" w:after="100" w:afterAutospacing="1"/>
              <w:rPr>
                <w:lang w:eastAsia="en-US"/>
              </w:rPr>
            </w:pPr>
            <w:proofErr w:type="spellStart"/>
            <w:r>
              <w:rPr>
                <w:color w:val="000000"/>
                <w:lang w:eastAsia="en-US"/>
              </w:rPr>
              <w:t>Kayonza</w:t>
            </w:r>
            <w:proofErr w:type="spellEnd"/>
          </w:p>
        </w:tc>
        <w:tc>
          <w:tcPr>
            <w:tcW w:w="95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0187" w:rsidRDefault="007D0187">
            <w:pPr>
              <w:spacing w:before="100" w:beforeAutospacing="1" w:after="100" w:afterAutospacing="1"/>
              <w:rPr>
                <w:lang w:eastAsia="en-US"/>
              </w:rPr>
            </w:pPr>
            <w:proofErr w:type="spellStart"/>
            <w:r>
              <w:rPr>
                <w:color w:val="000000"/>
                <w:lang w:eastAsia="en-US"/>
              </w:rPr>
              <w:t>Rwinkwavu</w:t>
            </w:r>
            <w:proofErr w:type="spellEnd"/>
            <w:r>
              <w:rPr>
                <w:color w:val="000000"/>
                <w:lang w:eastAsia="en-US"/>
              </w:rPr>
              <w:t xml:space="preserve"> DH</w:t>
            </w:r>
          </w:p>
        </w:tc>
        <w:tc>
          <w:tcPr>
            <w:tcW w:w="62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0187" w:rsidRDefault="007D0187">
            <w:pPr>
              <w:spacing w:before="100" w:beforeAutospacing="1" w:after="100" w:afterAutospacing="1"/>
              <w:jc w:val="center"/>
              <w:rPr>
                <w:lang w:eastAsia="en-US"/>
              </w:rPr>
            </w:pPr>
            <w:r>
              <w:rPr>
                <w:color w:val="000000"/>
                <w:lang w:eastAsia="en-US"/>
              </w:rPr>
              <w:t>60</w:t>
            </w:r>
          </w:p>
        </w:tc>
        <w:tc>
          <w:tcPr>
            <w:tcW w:w="615"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0187" w:rsidRDefault="007D0187">
            <w:pPr>
              <w:spacing w:before="100" w:beforeAutospacing="1" w:after="100" w:afterAutospacing="1"/>
              <w:jc w:val="center"/>
              <w:rPr>
                <w:lang w:eastAsia="en-US"/>
              </w:rPr>
            </w:pPr>
            <w:r>
              <w:rPr>
                <w:color w:val="000000"/>
                <w:lang w:eastAsia="en-US"/>
              </w:rPr>
              <w:t>126</w:t>
            </w:r>
          </w:p>
        </w:tc>
        <w:tc>
          <w:tcPr>
            <w:tcW w:w="424" w:type="pct"/>
            <w:tcBorders>
              <w:top w:val="nil"/>
              <w:left w:val="nil"/>
              <w:bottom w:val="single" w:sz="8" w:space="0" w:color="auto"/>
              <w:right w:val="single" w:sz="8" w:space="0" w:color="auto"/>
            </w:tcBorders>
            <w:shd w:val="clear" w:color="auto" w:fill="FABF8F"/>
            <w:noWrap/>
            <w:tcMar>
              <w:top w:w="0" w:type="dxa"/>
              <w:left w:w="108" w:type="dxa"/>
              <w:bottom w:w="0" w:type="dxa"/>
              <w:right w:w="108" w:type="dxa"/>
            </w:tcMar>
            <w:vAlign w:val="bottom"/>
            <w:hideMark/>
          </w:tcPr>
          <w:p w:rsidR="007D0187" w:rsidRDefault="007D0187">
            <w:pPr>
              <w:spacing w:before="100" w:beforeAutospacing="1" w:after="100" w:afterAutospacing="1"/>
              <w:jc w:val="center"/>
              <w:rPr>
                <w:lang w:eastAsia="en-US"/>
              </w:rPr>
            </w:pPr>
            <w:r>
              <w:rPr>
                <w:color w:val="000000"/>
                <w:lang w:eastAsia="en-US"/>
              </w:rPr>
              <w:t>66</w:t>
            </w:r>
          </w:p>
        </w:tc>
        <w:tc>
          <w:tcPr>
            <w:tcW w:w="1021" w:type="pct"/>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rsidR="007D0187" w:rsidRDefault="007D0187">
            <w:pPr>
              <w:spacing w:before="100" w:beforeAutospacing="1" w:after="100" w:afterAutospacing="1"/>
              <w:rPr>
                <w:lang w:eastAsia="en-US"/>
              </w:rPr>
            </w:pPr>
            <w:r>
              <w:rPr>
                <w:color w:val="000000"/>
                <w:lang w:eastAsia="en-US"/>
              </w:rPr>
              <w:t>MK204</w:t>
            </w:r>
          </w:p>
        </w:tc>
      </w:tr>
      <w:tr w:rsidR="007D0187" w:rsidTr="007D0187">
        <w:trPr>
          <w:trHeight w:val="300"/>
        </w:trPr>
        <w:tc>
          <w:tcPr>
            <w:tcW w:w="592"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D0187" w:rsidRDefault="007D0187">
            <w:pPr>
              <w:spacing w:before="100" w:beforeAutospacing="1" w:after="100" w:afterAutospacing="1"/>
              <w:rPr>
                <w:lang w:eastAsia="en-US"/>
              </w:rPr>
            </w:pPr>
            <w:r>
              <w:rPr>
                <w:color w:val="000000"/>
                <w:lang w:eastAsia="en-US"/>
              </w:rPr>
              <w:t>Est</w:t>
            </w:r>
          </w:p>
        </w:tc>
        <w:tc>
          <w:tcPr>
            <w:tcW w:w="76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0187" w:rsidRDefault="007D0187">
            <w:pPr>
              <w:spacing w:before="100" w:beforeAutospacing="1" w:after="100" w:afterAutospacing="1"/>
              <w:rPr>
                <w:lang w:eastAsia="en-US"/>
              </w:rPr>
            </w:pPr>
            <w:proofErr w:type="spellStart"/>
            <w:r>
              <w:rPr>
                <w:color w:val="000000"/>
                <w:lang w:eastAsia="en-US"/>
              </w:rPr>
              <w:t>Nyagatare</w:t>
            </w:r>
            <w:proofErr w:type="spellEnd"/>
          </w:p>
        </w:tc>
        <w:tc>
          <w:tcPr>
            <w:tcW w:w="95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0187" w:rsidRDefault="007D0187">
            <w:pPr>
              <w:spacing w:before="100" w:beforeAutospacing="1" w:after="100" w:afterAutospacing="1"/>
              <w:rPr>
                <w:lang w:eastAsia="en-US"/>
              </w:rPr>
            </w:pPr>
            <w:proofErr w:type="spellStart"/>
            <w:r>
              <w:rPr>
                <w:color w:val="000000"/>
                <w:lang w:eastAsia="en-US"/>
              </w:rPr>
              <w:t>Nyagatare</w:t>
            </w:r>
            <w:proofErr w:type="spellEnd"/>
            <w:r>
              <w:rPr>
                <w:color w:val="000000"/>
                <w:lang w:eastAsia="en-US"/>
              </w:rPr>
              <w:t xml:space="preserve"> DH</w:t>
            </w:r>
          </w:p>
        </w:tc>
        <w:tc>
          <w:tcPr>
            <w:tcW w:w="62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0187" w:rsidRDefault="007D0187">
            <w:pPr>
              <w:spacing w:before="100" w:beforeAutospacing="1" w:after="100" w:afterAutospacing="1"/>
              <w:jc w:val="center"/>
              <w:rPr>
                <w:lang w:eastAsia="en-US"/>
              </w:rPr>
            </w:pPr>
            <w:r>
              <w:rPr>
                <w:color w:val="000000"/>
                <w:lang w:eastAsia="en-US"/>
              </w:rPr>
              <w:t>276</w:t>
            </w:r>
          </w:p>
        </w:tc>
        <w:tc>
          <w:tcPr>
            <w:tcW w:w="615"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0187" w:rsidRDefault="007D0187">
            <w:pPr>
              <w:spacing w:before="100" w:beforeAutospacing="1" w:after="100" w:afterAutospacing="1"/>
              <w:jc w:val="center"/>
              <w:rPr>
                <w:lang w:eastAsia="en-US"/>
              </w:rPr>
            </w:pPr>
            <w:r>
              <w:rPr>
                <w:color w:val="000000"/>
                <w:lang w:eastAsia="en-US"/>
              </w:rPr>
              <w:t>316</w:t>
            </w:r>
          </w:p>
        </w:tc>
        <w:tc>
          <w:tcPr>
            <w:tcW w:w="424" w:type="pct"/>
            <w:tcBorders>
              <w:top w:val="nil"/>
              <w:left w:val="nil"/>
              <w:bottom w:val="single" w:sz="8" w:space="0" w:color="auto"/>
              <w:right w:val="single" w:sz="8" w:space="0" w:color="auto"/>
            </w:tcBorders>
            <w:shd w:val="clear" w:color="auto" w:fill="FABF8F"/>
            <w:noWrap/>
            <w:tcMar>
              <w:top w:w="0" w:type="dxa"/>
              <w:left w:w="108" w:type="dxa"/>
              <w:bottom w:w="0" w:type="dxa"/>
              <w:right w:w="108" w:type="dxa"/>
            </w:tcMar>
            <w:vAlign w:val="bottom"/>
            <w:hideMark/>
          </w:tcPr>
          <w:p w:rsidR="007D0187" w:rsidRDefault="007D0187">
            <w:pPr>
              <w:spacing w:before="100" w:beforeAutospacing="1" w:after="100" w:afterAutospacing="1"/>
              <w:jc w:val="center"/>
              <w:rPr>
                <w:lang w:eastAsia="en-US"/>
              </w:rPr>
            </w:pPr>
            <w:r>
              <w:rPr>
                <w:color w:val="000000"/>
                <w:lang w:eastAsia="en-US"/>
              </w:rPr>
              <w:t>40</w:t>
            </w:r>
          </w:p>
        </w:tc>
        <w:tc>
          <w:tcPr>
            <w:tcW w:w="1021" w:type="pct"/>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rsidR="007D0187" w:rsidRDefault="007D0187">
            <w:pPr>
              <w:spacing w:before="100" w:beforeAutospacing="1" w:after="100" w:afterAutospacing="1"/>
              <w:rPr>
                <w:lang w:eastAsia="en-US"/>
              </w:rPr>
            </w:pPr>
            <w:r>
              <w:rPr>
                <w:color w:val="000000"/>
                <w:lang w:eastAsia="en-US"/>
              </w:rPr>
              <w:t>MK204</w:t>
            </w:r>
          </w:p>
        </w:tc>
      </w:tr>
      <w:tr w:rsidR="007D0187" w:rsidTr="007D0187">
        <w:trPr>
          <w:trHeight w:val="300"/>
        </w:trPr>
        <w:tc>
          <w:tcPr>
            <w:tcW w:w="592"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D0187" w:rsidRDefault="007D0187">
            <w:pPr>
              <w:spacing w:before="100" w:beforeAutospacing="1" w:after="100" w:afterAutospacing="1"/>
              <w:rPr>
                <w:lang w:eastAsia="en-US"/>
              </w:rPr>
            </w:pPr>
            <w:r>
              <w:rPr>
                <w:color w:val="000000"/>
                <w:lang w:eastAsia="en-US"/>
              </w:rPr>
              <w:t>Est</w:t>
            </w:r>
          </w:p>
        </w:tc>
        <w:tc>
          <w:tcPr>
            <w:tcW w:w="76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0187" w:rsidRDefault="007D0187">
            <w:pPr>
              <w:spacing w:before="100" w:beforeAutospacing="1" w:after="100" w:afterAutospacing="1"/>
              <w:rPr>
                <w:lang w:eastAsia="en-US"/>
              </w:rPr>
            </w:pPr>
            <w:proofErr w:type="spellStart"/>
            <w:r>
              <w:rPr>
                <w:color w:val="000000"/>
                <w:lang w:eastAsia="en-US"/>
              </w:rPr>
              <w:t>Rwamagana</w:t>
            </w:r>
            <w:proofErr w:type="spellEnd"/>
          </w:p>
        </w:tc>
        <w:tc>
          <w:tcPr>
            <w:tcW w:w="95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0187" w:rsidRDefault="007D0187">
            <w:pPr>
              <w:spacing w:before="100" w:beforeAutospacing="1" w:after="100" w:afterAutospacing="1"/>
              <w:rPr>
                <w:lang w:eastAsia="en-US"/>
              </w:rPr>
            </w:pPr>
            <w:proofErr w:type="spellStart"/>
            <w:r>
              <w:rPr>
                <w:color w:val="000000"/>
                <w:lang w:eastAsia="en-US"/>
              </w:rPr>
              <w:t>Rwamagana</w:t>
            </w:r>
            <w:proofErr w:type="spellEnd"/>
            <w:r>
              <w:rPr>
                <w:color w:val="000000"/>
                <w:lang w:eastAsia="en-US"/>
              </w:rPr>
              <w:t xml:space="preserve"> DH</w:t>
            </w:r>
          </w:p>
        </w:tc>
        <w:tc>
          <w:tcPr>
            <w:tcW w:w="62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0187" w:rsidRDefault="007D0187">
            <w:pPr>
              <w:spacing w:before="100" w:beforeAutospacing="1" w:after="100" w:afterAutospacing="1"/>
              <w:jc w:val="center"/>
              <w:rPr>
                <w:lang w:eastAsia="en-US"/>
              </w:rPr>
            </w:pPr>
            <w:r>
              <w:rPr>
                <w:color w:val="000000"/>
                <w:lang w:eastAsia="en-US"/>
              </w:rPr>
              <w:t>168</w:t>
            </w:r>
          </w:p>
        </w:tc>
        <w:tc>
          <w:tcPr>
            <w:tcW w:w="615"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0187" w:rsidRDefault="007D0187">
            <w:pPr>
              <w:spacing w:before="100" w:beforeAutospacing="1" w:after="100" w:afterAutospacing="1"/>
              <w:jc w:val="center"/>
              <w:rPr>
                <w:lang w:eastAsia="en-US"/>
              </w:rPr>
            </w:pPr>
            <w:r>
              <w:rPr>
                <w:color w:val="000000"/>
                <w:lang w:eastAsia="en-US"/>
              </w:rPr>
              <w:t>206</w:t>
            </w:r>
          </w:p>
        </w:tc>
        <w:tc>
          <w:tcPr>
            <w:tcW w:w="424" w:type="pct"/>
            <w:tcBorders>
              <w:top w:val="nil"/>
              <w:left w:val="nil"/>
              <w:bottom w:val="single" w:sz="8" w:space="0" w:color="auto"/>
              <w:right w:val="single" w:sz="8" w:space="0" w:color="auto"/>
            </w:tcBorders>
            <w:shd w:val="clear" w:color="auto" w:fill="FABF8F"/>
            <w:noWrap/>
            <w:tcMar>
              <w:top w:w="0" w:type="dxa"/>
              <w:left w:w="108" w:type="dxa"/>
              <w:bottom w:w="0" w:type="dxa"/>
              <w:right w:w="108" w:type="dxa"/>
            </w:tcMar>
            <w:vAlign w:val="bottom"/>
            <w:hideMark/>
          </w:tcPr>
          <w:p w:rsidR="007D0187" w:rsidRDefault="007D0187">
            <w:pPr>
              <w:spacing w:before="100" w:beforeAutospacing="1" w:after="100" w:afterAutospacing="1"/>
              <w:jc w:val="center"/>
              <w:rPr>
                <w:lang w:eastAsia="en-US"/>
              </w:rPr>
            </w:pPr>
            <w:r>
              <w:rPr>
                <w:color w:val="000000"/>
                <w:lang w:eastAsia="en-US"/>
              </w:rPr>
              <w:t>38</w:t>
            </w:r>
          </w:p>
        </w:tc>
        <w:tc>
          <w:tcPr>
            <w:tcW w:w="1021" w:type="pct"/>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rsidR="007D0187" w:rsidRDefault="007D0187">
            <w:pPr>
              <w:spacing w:before="100" w:beforeAutospacing="1" w:after="100" w:afterAutospacing="1"/>
              <w:rPr>
                <w:lang w:eastAsia="en-US"/>
              </w:rPr>
            </w:pPr>
            <w:r>
              <w:rPr>
                <w:color w:val="000000"/>
                <w:lang w:eastAsia="en-US"/>
              </w:rPr>
              <w:t>MK204</w:t>
            </w:r>
          </w:p>
        </w:tc>
      </w:tr>
      <w:tr w:rsidR="007D0187" w:rsidTr="007D0187">
        <w:trPr>
          <w:trHeight w:val="315"/>
        </w:trPr>
        <w:tc>
          <w:tcPr>
            <w:tcW w:w="592"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D0187" w:rsidRDefault="007D0187">
            <w:pPr>
              <w:spacing w:before="100" w:beforeAutospacing="1" w:after="100" w:afterAutospacing="1"/>
              <w:rPr>
                <w:lang w:eastAsia="en-US"/>
              </w:rPr>
            </w:pPr>
            <w:proofErr w:type="spellStart"/>
            <w:r>
              <w:rPr>
                <w:color w:val="000000"/>
                <w:lang w:eastAsia="en-US"/>
              </w:rPr>
              <w:t>Ouest</w:t>
            </w:r>
            <w:proofErr w:type="spellEnd"/>
          </w:p>
        </w:tc>
        <w:tc>
          <w:tcPr>
            <w:tcW w:w="76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0187" w:rsidRDefault="007D0187">
            <w:pPr>
              <w:spacing w:before="100" w:beforeAutospacing="1" w:after="100" w:afterAutospacing="1"/>
              <w:rPr>
                <w:lang w:eastAsia="en-US"/>
              </w:rPr>
            </w:pPr>
            <w:proofErr w:type="spellStart"/>
            <w:r>
              <w:rPr>
                <w:color w:val="000000"/>
                <w:lang w:eastAsia="en-US"/>
              </w:rPr>
              <w:t>Ngororero</w:t>
            </w:r>
            <w:proofErr w:type="spellEnd"/>
          </w:p>
        </w:tc>
        <w:tc>
          <w:tcPr>
            <w:tcW w:w="95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0187" w:rsidRDefault="007D0187">
            <w:pPr>
              <w:spacing w:before="100" w:beforeAutospacing="1" w:after="100" w:afterAutospacing="1"/>
              <w:rPr>
                <w:lang w:eastAsia="en-US"/>
              </w:rPr>
            </w:pPr>
            <w:proofErr w:type="spellStart"/>
            <w:r>
              <w:rPr>
                <w:color w:val="000000"/>
                <w:lang w:eastAsia="en-US"/>
              </w:rPr>
              <w:t>Kabaya</w:t>
            </w:r>
            <w:proofErr w:type="spellEnd"/>
            <w:r>
              <w:rPr>
                <w:color w:val="000000"/>
                <w:lang w:eastAsia="en-US"/>
              </w:rPr>
              <w:t xml:space="preserve"> DH</w:t>
            </w:r>
          </w:p>
        </w:tc>
        <w:tc>
          <w:tcPr>
            <w:tcW w:w="62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0187" w:rsidRDefault="007D0187">
            <w:pPr>
              <w:spacing w:before="100" w:beforeAutospacing="1" w:after="100" w:afterAutospacing="1"/>
              <w:jc w:val="center"/>
              <w:rPr>
                <w:lang w:eastAsia="en-US"/>
              </w:rPr>
            </w:pPr>
            <w:r>
              <w:rPr>
                <w:color w:val="000000"/>
                <w:lang w:eastAsia="en-US"/>
              </w:rPr>
              <w:t>117</w:t>
            </w:r>
          </w:p>
        </w:tc>
        <w:tc>
          <w:tcPr>
            <w:tcW w:w="615"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0187" w:rsidRDefault="007D0187">
            <w:pPr>
              <w:spacing w:before="100" w:beforeAutospacing="1" w:after="100" w:afterAutospacing="1"/>
              <w:jc w:val="center"/>
              <w:rPr>
                <w:lang w:eastAsia="en-US"/>
              </w:rPr>
            </w:pPr>
            <w:r>
              <w:rPr>
                <w:color w:val="000000"/>
                <w:lang w:eastAsia="en-US"/>
              </w:rPr>
              <w:t>128</w:t>
            </w:r>
          </w:p>
        </w:tc>
        <w:tc>
          <w:tcPr>
            <w:tcW w:w="424" w:type="pct"/>
            <w:tcBorders>
              <w:top w:val="nil"/>
              <w:left w:val="nil"/>
              <w:bottom w:val="single" w:sz="8" w:space="0" w:color="auto"/>
              <w:right w:val="single" w:sz="8" w:space="0" w:color="auto"/>
            </w:tcBorders>
            <w:shd w:val="clear" w:color="auto" w:fill="FABF8F"/>
            <w:noWrap/>
            <w:tcMar>
              <w:top w:w="0" w:type="dxa"/>
              <w:left w:w="108" w:type="dxa"/>
              <w:bottom w:w="0" w:type="dxa"/>
              <w:right w:w="108" w:type="dxa"/>
            </w:tcMar>
            <w:vAlign w:val="bottom"/>
            <w:hideMark/>
          </w:tcPr>
          <w:p w:rsidR="007D0187" w:rsidRDefault="007D0187">
            <w:pPr>
              <w:spacing w:before="100" w:beforeAutospacing="1" w:after="100" w:afterAutospacing="1"/>
              <w:jc w:val="center"/>
              <w:rPr>
                <w:lang w:eastAsia="en-US"/>
              </w:rPr>
            </w:pPr>
            <w:r>
              <w:rPr>
                <w:color w:val="000000"/>
                <w:lang w:eastAsia="en-US"/>
              </w:rPr>
              <w:t>11</w:t>
            </w:r>
          </w:p>
        </w:tc>
        <w:tc>
          <w:tcPr>
            <w:tcW w:w="1021" w:type="pct"/>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rsidR="007D0187" w:rsidRDefault="007D0187">
            <w:pPr>
              <w:spacing w:before="100" w:beforeAutospacing="1" w:after="100" w:afterAutospacing="1"/>
              <w:rPr>
                <w:lang w:eastAsia="en-US"/>
              </w:rPr>
            </w:pPr>
            <w:r>
              <w:rPr>
                <w:color w:val="000000"/>
                <w:lang w:eastAsia="en-US"/>
              </w:rPr>
              <w:t>MK114</w:t>
            </w:r>
          </w:p>
        </w:tc>
      </w:tr>
    </w:tbl>
    <w:p w:rsidR="007D0187" w:rsidRDefault="007D0187" w:rsidP="007D0187">
      <w:pPr>
        <w:spacing w:before="100" w:beforeAutospacing="1" w:after="120"/>
      </w:pPr>
      <w:r>
        <w:t>The introduction plan states that the country will address the issue of cold chain equipment through Cold Chain proposal to be submitted to GAVI for approval’. Is this the case? I am not sure if Rwanda will be getting any additional support for CC from Gavi.</w:t>
      </w:r>
    </w:p>
    <w:p w:rsidR="007D0187" w:rsidRDefault="007D0187" w:rsidP="007D0187">
      <w:pPr>
        <w:spacing w:before="100" w:beforeAutospacing="1" w:after="120"/>
      </w:pPr>
      <w:r>
        <w:t> </w:t>
      </w:r>
      <w:r>
        <w:rPr>
          <w:b/>
          <w:bCs/>
          <w:color w:val="0070C0"/>
        </w:rPr>
        <w:t>This was the initial idea, but after we have learnt</w:t>
      </w:r>
      <w:proofErr w:type="gramStart"/>
      <w:r>
        <w:rPr>
          <w:b/>
          <w:bCs/>
          <w:color w:val="0070C0"/>
        </w:rPr>
        <w:t>  that</w:t>
      </w:r>
      <w:proofErr w:type="gramEnd"/>
      <w:r>
        <w:rPr>
          <w:b/>
          <w:bCs/>
          <w:color w:val="0070C0"/>
        </w:rPr>
        <w:t xml:space="preserve"> it is not feasible through GAVI, there is another proposal developed and submitted to and through UNICEF country office</w:t>
      </w:r>
    </w:p>
    <w:p w:rsidR="007D0187" w:rsidRDefault="007D0187" w:rsidP="003C6F9C">
      <w:pPr>
        <w:spacing w:before="100" w:beforeAutospacing="1" w:after="120"/>
      </w:pPr>
      <w:r>
        <w:rPr>
          <w:b/>
          <w:bCs/>
          <w:color w:val="0070C0"/>
        </w:rPr>
        <w:lastRenderedPageBreak/>
        <w:t> </w:t>
      </w:r>
      <w:r>
        <w:rPr>
          <w:rFonts w:ascii="Symbol" w:hAnsi="Symbol"/>
        </w:rPr>
        <w:t></w:t>
      </w:r>
      <w:r>
        <w:rPr>
          <w:sz w:val="14"/>
          <w:szCs w:val="14"/>
        </w:rPr>
        <w:t xml:space="preserve">       </w:t>
      </w:r>
      <w:r>
        <w:t xml:space="preserve">Introduction plan: Timeline /Calendar of activities </w:t>
      </w:r>
      <w:proofErr w:type="gramStart"/>
      <w:r>
        <w:t>is</w:t>
      </w:r>
      <w:proofErr w:type="gramEnd"/>
      <w:r>
        <w:t xml:space="preserve"> missing. </w:t>
      </w:r>
    </w:p>
    <w:tbl>
      <w:tblPr>
        <w:tblW w:w="8448" w:type="dxa"/>
        <w:tblInd w:w="96" w:type="dxa"/>
        <w:tblCellMar>
          <w:left w:w="0" w:type="dxa"/>
          <w:right w:w="0" w:type="dxa"/>
        </w:tblCellMar>
        <w:tblLook w:val="04A0" w:firstRow="1" w:lastRow="0" w:firstColumn="1" w:lastColumn="0" w:noHBand="0" w:noVBand="1"/>
      </w:tblPr>
      <w:tblGrid>
        <w:gridCol w:w="1236"/>
        <w:gridCol w:w="404"/>
        <w:gridCol w:w="377"/>
        <w:gridCol w:w="353"/>
        <w:gridCol w:w="390"/>
        <w:gridCol w:w="372"/>
        <w:gridCol w:w="372"/>
        <w:gridCol w:w="385"/>
        <w:gridCol w:w="376"/>
        <w:gridCol w:w="372"/>
        <w:gridCol w:w="377"/>
        <w:gridCol w:w="399"/>
        <w:gridCol w:w="385"/>
        <w:gridCol w:w="404"/>
        <w:gridCol w:w="377"/>
        <w:gridCol w:w="353"/>
        <w:gridCol w:w="390"/>
        <w:gridCol w:w="372"/>
        <w:gridCol w:w="372"/>
        <w:gridCol w:w="385"/>
        <w:gridCol w:w="376"/>
        <w:gridCol w:w="319"/>
      </w:tblGrid>
      <w:tr w:rsidR="007D0187" w:rsidTr="007D0187">
        <w:trPr>
          <w:trHeight w:val="300"/>
        </w:trPr>
        <w:tc>
          <w:tcPr>
            <w:tcW w:w="3792" w:type="dxa"/>
            <w:gridSpan w:val="4"/>
            <w:noWrap/>
            <w:tcMar>
              <w:top w:w="0" w:type="dxa"/>
              <w:left w:w="108" w:type="dxa"/>
              <w:bottom w:w="0" w:type="dxa"/>
              <w:right w:w="108" w:type="dxa"/>
            </w:tcMar>
            <w:vAlign w:val="bottom"/>
            <w:hideMark/>
          </w:tcPr>
          <w:p w:rsidR="007D0187" w:rsidRDefault="007D0187">
            <w:pPr>
              <w:spacing w:before="100" w:beforeAutospacing="1"/>
              <w:rPr>
                <w:lang w:eastAsia="en-US"/>
              </w:rPr>
            </w:pPr>
            <w:proofErr w:type="spellStart"/>
            <w:r>
              <w:rPr>
                <w:b/>
                <w:bCs/>
                <w:color w:val="000000"/>
                <w:sz w:val="16"/>
                <w:szCs w:val="16"/>
                <w:lang w:eastAsia="en-US"/>
              </w:rPr>
              <w:t>Mesles</w:t>
            </w:r>
            <w:proofErr w:type="spellEnd"/>
            <w:r>
              <w:rPr>
                <w:b/>
                <w:bCs/>
                <w:color w:val="000000"/>
                <w:sz w:val="16"/>
                <w:szCs w:val="16"/>
                <w:lang w:eastAsia="en-US"/>
              </w:rPr>
              <w:t xml:space="preserve"> and Rubella Second </w:t>
            </w:r>
            <w:bookmarkStart w:id="7" w:name="_GoBack"/>
            <w:bookmarkEnd w:id="7"/>
            <w:r>
              <w:rPr>
                <w:b/>
                <w:bCs/>
                <w:color w:val="000000"/>
                <w:sz w:val="16"/>
                <w:szCs w:val="16"/>
                <w:lang w:eastAsia="en-US"/>
              </w:rPr>
              <w:t>Dose Introduction Timeline of Activities</w:t>
            </w:r>
          </w:p>
        </w:tc>
        <w:tc>
          <w:tcPr>
            <w:tcW w:w="360" w:type="dxa"/>
            <w:noWrap/>
            <w:tcMar>
              <w:top w:w="0" w:type="dxa"/>
              <w:left w:w="108" w:type="dxa"/>
              <w:bottom w:w="0" w:type="dxa"/>
              <w:right w:w="108" w:type="dxa"/>
            </w:tcMar>
            <w:vAlign w:val="bottom"/>
            <w:hideMark/>
          </w:tcPr>
          <w:p w:rsidR="007D0187" w:rsidRDefault="007D0187">
            <w:pPr>
              <w:rPr>
                <w:rFonts w:asciiTheme="minorHAnsi" w:hAnsiTheme="minorHAnsi"/>
                <w:sz w:val="22"/>
                <w:szCs w:val="22"/>
                <w:lang w:eastAsia="en-US"/>
              </w:rPr>
            </w:pPr>
          </w:p>
        </w:tc>
        <w:tc>
          <w:tcPr>
            <w:tcW w:w="270" w:type="dxa"/>
            <w:noWrap/>
            <w:tcMar>
              <w:top w:w="0" w:type="dxa"/>
              <w:left w:w="108" w:type="dxa"/>
              <w:bottom w:w="0" w:type="dxa"/>
              <w:right w:w="108" w:type="dxa"/>
            </w:tcMar>
            <w:vAlign w:val="bottom"/>
            <w:hideMark/>
          </w:tcPr>
          <w:p w:rsidR="007D0187" w:rsidRDefault="007D0187">
            <w:pPr>
              <w:rPr>
                <w:rFonts w:asciiTheme="minorHAnsi" w:hAnsiTheme="minorHAnsi"/>
                <w:sz w:val="22"/>
                <w:szCs w:val="22"/>
                <w:lang w:eastAsia="en-US"/>
              </w:rPr>
            </w:pPr>
          </w:p>
        </w:tc>
        <w:tc>
          <w:tcPr>
            <w:tcW w:w="270" w:type="dxa"/>
            <w:noWrap/>
            <w:tcMar>
              <w:top w:w="0" w:type="dxa"/>
              <w:left w:w="108" w:type="dxa"/>
              <w:bottom w:w="0" w:type="dxa"/>
              <w:right w:w="108" w:type="dxa"/>
            </w:tcMar>
            <w:vAlign w:val="bottom"/>
            <w:hideMark/>
          </w:tcPr>
          <w:p w:rsidR="007D0187" w:rsidRDefault="007D0187">
            <w:pPr>
              <w:rPr>
                <w:rFonts w:asciiTheme="minorHAnsi" w:hAnsiTheme="minorHAnsi"/>
                <w:sz w:val="22"/>
                <w:szCs w:val="22"/>
                <w:lang w:eastAsia="en-US"/>
              </w:rPr>
            </w:pPr>
          </w:p>
        </w:tc>
        <w:tc>
          <w:tcPr>
            <w:tcW w:w="270" w:type="dxa"/>
            <w:noWrap/>
            <w:tcMar>
              <w:top w:w="0" w:type="dxa"/>
              <w:left w:w="108" w:type="dxa"/>
              <w:bottom w:w="0" w:type="dxa"/>
              <w:right w:w="108" w:type="dxa"/>
            </w:tcMar>
            <w:vAlign w:val="bottom"/>
            <w:hideMark/>
          </w:tcPr>
          <w:p w:rsidR="007D0187" w:rsidRDefault="007D0187">
            <w:pPr>
              <w:rPr>
                <w:rFonts w:asciiTheme="minorHAnsi" w:hAnsiTheme="minorHAnsi"/>
                <w:sz w:val="22"/>
                <w:szCs w:val="22"/>
                <w:lang w:eastAsia="en-US"/>
              </w:rPr>
            </w:pPr>
          </w:p>
        </w:tc>
        <w:tc>
          <w:tcPr>
            <w:tcW w:w="270" w:type="dxa"/>
            <w:noWrap/>
            <w:tcMar>
              <w:top w:w="0" w:type="dxa"/>
              <w:left w:w="108" w:type="dxa"/>
              <w:bottom w:w="0" w:type="dxa"/>
              <w:right w:w="108" w:type="dxa"/>
            </w:tcMar>
            <w:vAlign w:val="bottom"/>
            <w:hideMark/>
          </w:tcPr>
          <w:p w:rsidR="007D0187" w:rsidRDefault="007D0187">
            <w:pPr>
              <w:rPr>
                <w:rFonts w:asciiTheme="minorHAnsi" w:hAnsiTheme="minorHAnsi"/>
                <w:sz w:val="22"/>
                <w:szCs w:val="22"/>
                <w:lang w:eastAsia="en-US"/>
              </w:rPr>
            </w:pPr>
          </w:p>
        </w:tc>
        <w:tc>
          <w:tcPr>
            <w:tcW w:w="270" w:type="dxa"/>
            <w:noWrap/>
            <w:tcMar>
              <w:top w:w="0" w:type="dxa"/>
              <w:left w:w="108" w:type="dxa"/>
              <w:bottom w:w="0" w:type="dxa"/>
              <w:right w:w="108" w:type="dxa"/>
            </w:tcMar>
            <w:vAlign w:val="bottom"/>
            <w:hideMark/>
          </w:tcPr>
          <w:p w:rsidR="007D0187" w:rsidRDefault="007D0187">
            <w:pPr>
              <w:rPr>
                <w:rFonts w:asciiTheme="minorHAnsi" w:hAnsiTheme="minorHAnsi"/>
                <w:sz w:val="22"/>
                <w:szCs w:val="22"/>
                <w:lang w:eastAsia="en-US"/>
              </w:rPr>
            </w:pPr>
          </w:p>
        </w:tc>
        <w:tc>
          <w:tcPr>
            <w:tcW w:w="450" w:type="dxa"/>
            <w:noWrap/>
            <w:tcMar>
              <w:top w:w="0" w:type="dxa"/>
              <w:left w:w="108" w:type="dxa"/>
              <w:bottom w:w="0" w:type="dxa"/>
              <w:right w:w="108" w:type="dxa"/>
            </w:tcMar>
            <w:vAlign w:val="bottom"/>
            <w:hideMark/>
          </w:tcPr>
          <w:p w:rsidR="007D0187" w:rsidRDefault="007D0187">
            <w:pPr>
              <w:rPr>
                <w:rFonts w:asciiTheme="minorHAnsi" w:hAnsiTheme="minorHAnsi"/>
                <w:sz w:val="22"/>
                <w:szCs w:val="22"/>
                <w:lang w:eastAsia="en-US"/>
              </w:rPr>
            </w:pPr>
          </w:p>
        </w:tc>
        <w:tc>
          <w:tcPr>
            <w:tcW w:w="423" w:type="dxa"/>
            <w:noWrap/>
            <w:tcMar>
              <w:top w:w="0" w:type="dxa"/>
              <w:left w:w="108" w:type="dxa"/>
              <w:bottom w:w="0" w:type="dxa"/>
              <w:right w:w="108" w:type="dxa"/>
            </w:tcMar>
            <w:vAlign w:val="bottom"/>
            <w:hideMark/>
          </w:tcPr>
          <w:p w:rsidR="007D0187" w:rsidRDefault="007D0187">
            <w:pPr>
              <w:rPr>
                <w:rFonts w:asciiTheme="minorHAnsi" w:hAnsiTheme="minorHAnsi"/>
                <w:sz w:val="22"/>
                <w:szCs w:val="22"/>
                <w:lang w:eastAsia="en-US"/>
              </w:rPr>
            </w:pPr>
          </w:p>
        </w:tc>
        <w:tc>
          <w:tcPr>
            <w:tcW w:w="387" w:type="dxa"/>
            <w:noWrap/>
            <w:tcMar>
              <w:top w:w="0" w:type="dxa"/>
              <w:left w:w="108" w:type="dxa"/>
              <w:bottom w:w="0" w:type="dxa"/>
              <w:right w:w="108" w:type="dxa"/>
            </w:tcMar>
            <w:vAlign w:val="bottom"/>
            <w:hideMark/>
          </w:tcPr>
          <w:p w:rsidR="007D0187" w:rsidRDefault="007D0187">
            <w:pPr>
              <w:rPr>
                <w:rFonts w:asciiTheme="minorHAnsi" w:hAnsiTheme="minorHAnsi"/>
                <w:sz w:val="22"/>
                <w:szCs w:val="22"/>
                <w:lang w:eastAsia="en-US"/>
              </w:rPr>
            </w:pPr>
          </w:p>
        </w:tc>
        <w:tc>
          <w:tcPr>
            <w:tcW w:w="423" w:type="dxa"/>
            <w:noWrap/>
            <w:tcMar>
              <w:top w:w="0" w:type="dxa"/>
              <w:left w:w="108" w:type="dxa"/>
              <w:bottom w:w="0" w:type="dxa"/>
              <w:right w:w="108" w:type="dxa"/>
            </w:tcMar>
            <w:vAlign w:val="bottom"/>
            <w:hideMark/>
          </w:tcPr>
          <w:p w:rsidR="007D0187" w:rsidRDefault="007D0187">
            <w:pPr>
              <w:rPr>
                <w:rFonts w:asciiTheme="minorHAnsi" w:hAnsiTheme="minorHAnsi"/>
                <w:sz w:val="22"/>
                <w:szCs w:val="22"/>
                <w:lang w:eastAsia="en-US"/>
              </w:rPr>
            </w:pPr>
          </w:p>
        </w:tc>
        <w:tc>
          <w:tcPr>
            <w:tcW w:w="423" w:type="dxa"/>
            <w:noWrap/>
            <w:tcMar>
              <w:top w:w="0" w:type="dxa"/>
              <w:left w:w="108" w:type="dxa"/>
              <w:bottom w:w="0" w:type="dxa"/>
              <w:right w:w="108" w:type="dxa"/>
            </w:tcMar>
            <w:vAlign w:val="bottom"/>
            <w:hideMark/>
          </w:tcPr>
          <w:p w:rsidR="007D0187" w:rsidRDefault="007D0187">
            <w:pPr>
              <w:rPr>
                <w:rFonts w:asciiTheme="minorHAnsi" w:hAnsiTheme="minorHAnsi"/>
                <w:sz w:val="22"/>
                <w:szCs w:val="22"/>
                <w:lang w:eastAsia="en-US"/>
              </w:rPr>
            </w:pPr>
          </w:p>
        </w:tc>
        <w:tc>
          <w:tcPr>
            <w:tcW w:w="423" w:type="dxa"/>
            <w:noWrap/>
            <w:tcMar>
              <w:top w:w="0" w:type="dxa"/>
              <w:left w:w="108" w:type="dxa"/>
              <w:bottom w:w="0" w:type="dxa"/>
              <w:right w:w="108" w:type="dxa"/>
            </w:tcMar>
            <w:vAlign w:val="bottom"/>
            <w:hideMark/>
          </w:tcPr>
          <w:p w:rsidR="007D0187" w:rsidRDefault="007D0187">
            <w:pPr>
              <w:rPr>
                <w:rFonts w:asciiTheme="minorHAnsi" w:hAnsiTheme="minorHAnsi"/>
                <w:sz w:val="22"/>
                <w:szCs w:val="22"/>
                <w:lang w:eastAsia="en-US"/>
              </w:rPr>
            </w:pPr>
          </w:p>
        </w:tc>
        <w:tc>
          <w:tcPr>
            <w:tcW w:w="423" w:type="dxa"/>
            <w:noWrap/>
            <w:tcMar>
              <w:top w:w="0" w:type="dxa"/>
              <w:left w:w="108" w:type="dxa"/>
              <w:bottom w:w="0" w:type="dxa"/>
              <w:right w:w="108" w:type="dxa"/>
            </w:tcMar>
            <w:vAlign w:val="bottom"/>
            <w:hideMark/>
          </w:tcPr>
          <w:p w:rsidR="007D0187" w:rsidRDefault="007D0187">
            <w:pPr>
              <w:rPr>
                <w:rFonts w:asciiTheme="minorHAnsi" w:hAnsiTheme="minorHAnsi"/>
                <w:sz w:val="22"/>
                <w:szCs w:val="22"/>
                <w:lang w:eastAsia="en-US"/>
              </w:rPr>
            </w:pPr>
          </w:p>
        </w:tc>
        <w:tc>
          <w:tcPr>
            <w:tcW w:w="423" w:type="dxa"/>
            <w:noWrap/>
            <w:tcMar>
              <w:top w:w="0" w:type="dxa"/>
              <w:left w:w="108" w:type="dxa"/>
              <w:bottom w:w="0" w:type="dxa"/>
              <w:right w:w="108" w:type="dxa"/>
            </w:tcMar>
            <w:vAlign w:val="bottom"/>
            <w:hideMark/>
          </w:tcPr>
          <w:p w:rsidR="007D0187" w:rsidRDefault="007D0187">
            <w:pPr>
              <w:rPr>
                <w:rFonts w:asciiTheme="minorHAnsi" w:hAnsiTheme="minorHAnsi"/>
                <w:sz w:val="22"/>
                <w:szCs w:val="22"/>
                <w:lang w:eastAsia="en-US"/>
              </w:rPr>
            </w:pPr>
          </w:p>
        </w:tc>
        <w:tc>
          <w:tcPr>
            <w:tcW w:w="423" w:type="dxa"/>
            <w:noWrap/>
            <w:tcMar>
              <w:top w:w="0" w:type="dxa"/>
              <w:left w:w="108" w:type="dxa"/>
              <w:bottom w:w="0" w:type="dxa"/>
              <w:right w:w="108" w:type="dxa"/>
            </w:tcMar>
            <w:vAlign w:val="bottom"/>
            <w:hideMark/>
          </w:tcPr>
          <w:p w:rsidR="007D0187" w:rsidRDefault="007D0187">
            <w:pPr>
              <w:rPr>
                <w:rFonts w:asciiTheme="minorHAnsi" w:hAnsiTheme="minorHAnsi"/>
                <w:sz w:val="22"/>
                <w:szCs w:val="22"/>
                <w:lang w:eastAsia="en-US"/>
              </w:rPr>
            </w:pPr>
          </w:p>
        </w:tc>
        <w:tc>
          <w:tcPr>
            <w:tcW w:w="423" w:type="dxa"/>
            <w:noWrap/>
            <w:tcMar>
              <w:top w:w="0" w:type="dxa"/>
              <w:left w:w="108" w:type="dxa"/>
              <w:bottom w:w="0" w:type="dxa"/>
              <w:right w:w="108" w:type="dxa"/>
            </w:tcMar>
            <w:vAlign w:val="bottom"/>
            <w:hideMark/>
          </w:tcPr>
          <w:p w:rsidR="007D0187" w:rsidRDefault="007D0187">
            <w:pPr>
              <w:rPr>
                <w:rFonts w:asciiTheme="minorHAnsi" w:hAnsiTheme="minorHAnsi"/>
                <w:sz w:val="22"/>
                <w:szCs w:val="22"/>
                <w:lang w:eastAsia="en-US"/>
              </w:rPr>
            </w:pPr>
          </w:p>
        </w:tc>
        <w:tc>
          <w:tcPr>
            <w:tcW w:w="423" w:type="dxa"/>
            <w:noWrap/>
            <w:tcMar>
              <w:top w:w="0" w:type="dxa"/>
              <w:left w:w="108" w:type="dxa"/>
              <w:bottom w:w="0" w:type="dxa"/>
              <w:right w:w="108" w:type="dxa"/>
            </w:tcMar>
            <w:vAlign w:val="bottom"/>
            <w:hideMark/>
          </w:tcPr>
          <w:p w:rsidR="007D0187" w:rsidRDefault="007D0187">
            <w:pPr>
              <w:rPr>
                <w:rFonts w:asciiTheme="minorHAnsi" w:hAnsiTheme="minorHAnsi"/>
                <w:sz w:val="22"/>
                <w:szCs w:val="22"/>
                <w:lang w:eastAsia="en-US"/>
              </w:rPr>
            </w:pPr>
          </w:p>
        </w:tc>
        <w:tc>
          <w:tcPr>
            <w:tcW w:w="417" w:type="dxa"/>
            <w:noWrap/>
            <w:tcMar>
              <w:top w:w="0" w:type="dxa"/>
              <w:left w:w="108" w:type="dxa"/>
              <w:bottom w:w="0" w:type="dxa"/>
              <w:right w:w="108" w:type="dxa"/>
            </w:tcMar>
            <w:vAlign w:val="bottom"/>
            <w:hideMark/>
          </w:tcPr>
          <w:p w:rsidR="007D0187" w:rsidRDefault="007D0187">
            <w:pPr>
              <w:rPr>
                <w:rFonts w:asciiTheme="minorHAnsi" w:hAnsiTheme="minorHAnsi"/>
                <w:sz w:val="22"/>
                <w:szCs w:val="22"/>
                <w:lang w:eastAsia="en-US"/>
              </w:rPr>
            </w:pPr>
          </w:p>
        </w:tc>
      </w:tr>
      <w:tr w:rsidR="007D0187" w:rsidTr="007D0187">
        <w:trPr>
          <w:trHeight w:val="300"/>
        </w:trPr>
        <w:tc>
          <w:tcPr>
            <w:tcW w:w="28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rPr>
                <w:lang w:eastAsia="en-US"/>
              </w:rPr>
            </w:pPr>
            <w:r>
              <w:rPr>
                <w:i/>
                <w:iCs/>
                <w:color w:val="000000"/>
                <w:sz w:val="16"/>
                <w:szCs w:val="16"/>
                <w:lang w:eastAsia="en-US"/>
              </w:rPr>
              <w:t>(generic template, adapt as necessary)</w:t>
            </w:r>
          </w:p>
        </w:tc>
        <w:tc>
          <w:tcPr>
            <w:tcW w:w="7761" w:type="dxa"/>
            <w:gridSpan w:val="21"/>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b/>
                <w:bCs/>
                <w:color w:val="000000"/>
                <w:sz w:val="16"/>
                <w:szCs w:val="16"/>
                <w:lang w:eastAsia="en-US"/>
              </w:rPr>
              <w:t>Month of MR second dose introduction plan</w:t>
            </w:r>
          </w:p>
        </w:tc>
      </w:tr>
      <w:tr w:rsidR="007D0187" w:rsidTr="007D0187">
        <w:trPr>
          <w:trHeight w:val="1212"/>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rPr>
                <w:lang w:eastAsia="en-US"/>
              </w:rPr>
            </w:pPr>
            <w:r>
              <w:rPr>
                <w:i/>
                <w:iCs/>
                <w:color w:val="000000"/>
                <w:sz w:val="16"/>
                <w:szCs w:val="16"/>
                <w:lang w:eastAsia="en-US"/>
              </w:rPr>
              <w:t> </w:t>
            </w:r>
          </w:p>
        </w:tc>
        <w:tc>
          <w:tcPr>
            <w:tcW w:w="360" w:type="dxa"/>
            <w:tcBorders>
              <w:top w:val="nil"/>
              <w:left w:val="nil"/>
              <w:bottom w:val="single" w:sz="8" w:space="0" w:color="auto"/>
              <w:right w:val="nil"/>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b/>
                <w:bCs/>
                <w:color w:val="000000"/>
                <w:sz w:val="16"/>
                <w:szCs w:val="16"/>
                <w:lang w:eastAsia="en-US"/>
              </w:rPr>
              <w:t>May-14</w:t>
            </w:r>
          </w:p>
        </w:tc>
        <w:tc>
          <w:tcPr>
            <w:tcW w:w="360" w:type="dxa"/>
            <w:tcBorders>
              <w:top w:val="nil"/>
              <w:left w:val="nil"/>
              <w:bottom w:val="single" w:sz="8" w:space="0" w:color="auto"/>
              <w:right w:val="nil"/>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b/>
                <w:bCs/>
                <w:color w:val="000000"/>
                <w:sz w:val="16"/>
                <w:szCs w:val="16"/>
                <w:lang w:eastAsia="en-US"/>
              </w:rPr>
              <w:t>Jun-14</w:t>
            </w:r>
          </w:p>
        </w:tc>
        <w:tc>
          <w:tcPr>
            <w:tcW w:w="270" w:type="dxa"/>
            <w:tcBorders>
              <w:top w:val="nil"/>
              <w:left w:val="nil"/>
              <w:bottom w:val="single" w:sz="8" w:space="0" w:color="auto"/>
              <w:right w:val="nil"/>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b/>
                <w:bCs/>
                <w:color w:val="000000"/>
                <w:sz w:val="16"/>
                <w:szCs w:val="16"/>
                <w:lang w:eastAsia="en-US"/>
              </w:rPr>
              <w:t>Jul-14</w:t>
            </w:r>
          </w:p>
        </w:tc>
        <w:tc>
          <w:tcPr>
            <w:tcW w:w="360" w:type="dxa"/>
            <w:tcBorders>
              <w:top w:val="nil"/>
              <w:left w:val="nil"/>
              <w:bottom w:val="single" w:sz="8" w:space="0" w:color="auto"/>
              <w:right w:val="nil"/>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b/>
                <w:bCs/>
                <w:color w:val="000000"/>
                <w:sz w:val="16"/>
                <w:szCs w:val="16"/>
                <w:lang w:eastAsia="en-US"/>
              </w:rPr>
              <w:t>Aug-14</w:t>
            </w:r>
          </w:p>
        </w:tc>
        <w:tc>
          <w:tcPr>
            <w:tcW w:w="270" w:type="dxa"/>
            <w:tcBorders>
              <w:top w:val="nil"/>
              <w:left w:val="nil"/>
              <w:bottom w:val="single" w:sz="8" w:space="0" w:color="auto"/>
              <w:right w:val="nil"/>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b/>
                <w:bCs/>
                <w:color w:val="000000"/>
                <w:sz w:val="16"/>
                <w:szCs w:val="16"/>
                <w:lang w:eastAsia="en-US"/>
              </w:rPr>
              <w:t>Sep-14</w:t>
            </w:r>
          </w:p>
        </w:tc>
        <w:tc>
          <w:tcPr>
            <w:tcW w:w="270" w:type="dxa"/>
            <w:tcBorders>
              <w:top w:val="nil"/>
              <w:left w:val="nil"/>
              <w:bottom w:val="single" w:sz="8" w:space="0" w:color="auto"/>
              <w:right w:val="nil"/>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b/>
                <w:bCs/>
                <w:color w:val="000000"/>
                <w:sz w:val="16"/>
                <w:szCs w:val="16"/>
                <w:lang w:eastAsia="en-US"/>
              </w:rPr>
              <w:t>Oct-14</w:t>
            </w:r>
          </w:p>
        </w:tc>
        <w:tc>
          <w:tcPr>
            <w:tcW w:w="270" w:type="dxa"/>
            <w:tcBorders>
              <w:top w:val="nil"/>
              <w:left w:val="nil"/>
              <w:bottom w:val="single" w:sz="8" w:space="0" w:color="auto"/>
              <w:right w:val="nil"/>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b/>
                <w:bCs/>
                <w:color w:val="000000"/>
                <w:sz w:val="16"/>
                <w:szCs w:val="16"/>
                <w:lang w:eastAsia="en-US"/>
              </w:rPr>
              <w:t>Nov-14</w:t>
            </w:r>
          </w:p>
        </w:tc>
        <w:tc>
          <w:tcPr>
            <w:tcW w:w="270" w:type="dxa"/>
            <w:tcBorders>
              <w:top w:val="nil"/>
              <w:left w:val="nil"/>
              <w:bottom w:val="single" w:sz="8" w:space="0" w:color="auto"/>
              <w:right w:val="nil"/>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b/>
                <w:bCs/>
                <w:color w:val="000000"/>
                <w:sz w:val="16"/>
                <w:szCs w:val="16"/>
                <w:lang w:eastAsia="en-US"/>
              </w:rPr>
              <w:t>Dec-14</w:t>
            </w:r>
          </w:p>
        </w:tc>
        <w:tc>
          <w:tcPr>
            <w:tcW w:w="270" w:type="dxa"/>
            <w:tcBorders>
              <w:top w:val="nil"/>
              <w:left w:val="nil"/>
              <w:bottom w:val="single" w:sz="8" w:space="0" w:color="auto"/>
              <w:right w:val="nil"/>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b/>
                <w:bCs/>
                <w:color w:val="000000"/>
                <w:sz w:val="16"/>
                <w:szCs w:val="16"/>
                <w:lang w:eastAsia="en-US"/>
              </w:rPr>
              <w:t>Jan-15</w:t>
            </w:r>
          </w:p>
        </w:tc>
        <w:tc>
          <w:tcPr>
            <w:tcW w:w="450" w:type="dxa"/>
            <w:tcBorders>
              <w:top w:val="nil"/>
              <w:left w:val="nil"/>
              <w:bottom w:val="single" w:sz="8" w:space="0" w:color="auto"/>
              <w:right w:val="nil"/>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b/>
                <w:bCs/>
                <w:color w:val="000000"/>
                <w:sz w:val="16"/>
                <w:szCs w:val="16"/>
                <w:lang w:eastAsia="en-US"/>
              </w:rPr>
              <w:t>Feb-15</w:t>
            </w:r>
          </w:p>
        </w:tc>
        <w:tc>
          <w:tcPr>
            <w:tcW w:w="423" w:type="dxa"/>
            <w:tcBorders>
              <w:top w:val="nil"/>
              <w:left w:val="nil"/>
              <w:bottom w:val="single" w:sz="8" w:space="0" w:color="auto"/>
              <w:right w:val="nil"/>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b/>
                <w:bCs/>
                <w:color w:val="000000"/>
                <w:sz w:val="16"/>
                <w:szCs w:val="16"/>
                <w:lang w:eastAsia="en-US"/>
              </w:rPr>
              <w:t>Mar-15</w:t>
            </w:r>
          </w:p>
        </w:tc>
        <w:tc>
          <w:tcPr>
            <w:tcW w:w="387" w:type="dxa"/>
            <w:tcBorders>
              <w:top w:val="nil"/>
              <w:left w:val="nil"/>
              <w:bottom w:val="single" w:sz="8" w:space="0" w:color="auto"/>
              <w:right w:val="nil"/>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b/>
                <w:bCs/>
                <w:color w:val="000000"/>
                <w:sz w:val="16"/>
                <w:szCs w:val="16"/>
                <w:lang w:eastAsia="en-US"/>
              </w:rPr>
              <w:t>Apr-15</w:t>
            </w:r>
          </w:p>
        </w:tc>
        <w:tc>
          <w:tcPr>
            <w:tcW w:w="423" w:type="dxa"/>
            <w:tcBorders>
              <w:top w:val="nil"/>
              <w:left w:val="nil"/>
              <w:bottom w:val="single" w:sz="8" w:space="0" w:color="auto"/>
              <w:right w:val="nil"/>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b/>
                <w:bCs/>
                <w:color w:val="000000"/>
                <w:sz w:val="16"/>
                <w:szCs w:val="16"/>
                <w:lang w:eastAsia="en-US"/>
              </w:rPr>
              <w:t>May-15</w:t>
            </w:r>
          </w:p>
        </w:tc>
        <w:tc>
          <w:tcPr>
            <w:tcW w:w="423" w:type="dxa"/>
            <w:tcBorders>
              <w:top w:val="nil"/>
              <w:left w:val="nil"/>
              <w:bottom w:val="single" w:sz="8" w:space="0" w:color="auto"/>
              <w:right w:val="nil"/>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b/>
                <w:bCs/>
                <w:color w:val="000000"/>
                <w:sz w:val="16"/>
                <w:szCs w:val="16"/>
                <w:lang w:eastAsia="en-US"/>
              </w:rPr>
              <w:t>Jun-15</w:t>
            </w:r>
          </w:p>
        </w:tc>
        <w:tc>
          <w:tcPr>
            <w:tcW w:w="423" w:type="dxa"/>
            <w:tcBorders>
              <w:top w:val="nil"/>
              <w:left w:val="nil"/>
              <w:bottom w:val="single" w:sz="8" w:space="0" w:color="auto"/>
              <w:right w:val="nil"/>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b/>
                <w:bCs/>
                <w:color w:val="000000"/>
                <w:sz w:val="16"/>
                <w:szCs w:val="16"/>
                <w:lang w:eastAsia="en-US"/>
              </w:rPr>
              <w:t>Jul-15</w:t>
            </w:r>
          </w:p>
        </w:tc>
        <w:tc>
          <w:tcPr>
            <w:tcW w:w="423" w:type="dxa"/>
            <w:tcBorders>
              <w:top w:val="nil"/>
              <w:left w:val="nil"/>
              <w:bottom w:val="single" w:sz="8" w:space="0" w:color="auto"/>
              <w:right w:val="nil"/>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b/>
                <w:bCs/>
                <w:color w:val="000000"/>
                <w:sz w:val="16"/>
                <w:szCs w:val="16"/>
                <w:lang w:eastAsia="en-US"/>
              </w:rPr>
              <w:t>Aug-15</w:t>
            </w:r>
          </w:p>
        </w:tc>
        <w:tc>
          <w:tcPr>
            <w:tcW w:w="423" w:type="dxa"/>
            <w:tcBorders>
              <w:top w:val="nil"/>
              <w:left w:val="nil"/>
              <w:bottom w:val="single" w:sz="8" w:space="0" w:color="auto"/>
              <w:right w:val="nil"/>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b/>
                <w:bCs/>
                <w:color w:val="000000"/>
                <w:sz w:val="16"/>
                <w:szCs w:val="16"/>
                <w:lang w:eastAsia="en-US"/>
              </w:rPr>
              <w:t>Sep-15</w:t>
            </w:r>
          </w:p>
        </w:tc>
        <w:tc>
          <w:tcPr>
            <w:tcW w:w="423" w:type="dxa"/>
            <w:tcBorders>
              <w:top w:val="nil"/>
              <w:left w:val="nil"/>
              <w:bottom w:val="single" w:sz="8" w:space="0" w:color="auto"/>
              <w:right w:val="nil"/>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b/>
                <w:bCs/>
                <w:color w:val="000000"/>
                <w:sz w:val="16"/>
                <w:szCs w:val="16"/>
                <w:lang w:eastAsia="en-US"/>
              </w:rPr>
              <w:t>Oct-15</w:t>
            </w:r>
          </w:p>
        </w:tc>
        <w:tc>
          <w:tcPr>
            <w:tcW w:w="423" w:type="dxa"/>
            <w:tcBorders>
              <w:top w:val="nil"/>
              <w:left w:val="nil"/>
              <w:bottom w:val="single" w:sz="8" w:space="0" w:color="auto"/>
              <w:right w:val="nil"/>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b/>
                <w:bCs/>
                <w:color w:val="000000"/>
                <w:sz w:val="16"/>
                <w:szCs w:val="16"/>
                <w:lang w:eastAsia="en-US"/>
              </w:rPr>
              <w:t>Nov-15</w:t>
            </w:r>
          </w:p>
        </w:tc>
        <w:tc>
          <w:tcPr>
            <w:tcW w:w="423" w:type="dxa"/>
            <w:tcBorders>
              <w:top w:val="nil"/>
              <w:left w:val="nil"/>
              <w:bottom w:val="single" w:sz="8" w:space="0" w:color="auto"/>
              <w:right w:val="nil"/>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b/>
                <w:bCs/>
                <w:color w:val="000000"/>
                <w:sz w:val="16"/>
                <w:szCs w:val="16"/>
                <w:lang w:eastAsia="en-US"/>
              </w:rPr>
              <w:t>Dec-15</w:t>
            </w:r>
          </w:p>
        </w:tc>
        <w:tc>
          <w:tcPr>
            <w:tcW w:w="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b/>
                <w:bCs/>
                <w:color w:val="000000"/>
                <w:sz w:val="16"/>
                <w:szCs w:val="16"/>
                <w:lang w:eastAsia="en-US"/>
              </w:rPr>
              <w:t> </w:t>
            </w:r>
          </w:p>
        </w:tc>
      </w:tr>
      <w:tr w:rsidR="007D0187" w:rsidTr="007D0187">
        <w:trPr>
          <w:trHeight w:val="588"/>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both"/>
              <w:rPr>
                <w:lang w:eastAsia="en-US"/>
              </w:rPr>
            </w:pPr>
            <w:r>
              <w:rPr>
                <w:b/>
                <w:bCs/>
                <w:color w:val="000000"/>
                <w:sz w:val="16"/>
                <w:szCs w:val="16"/>
                <w:lang w:eastAsia="en-US"/>
              </w:rPr>
              <w:t>Activity</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1</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2</w:t>
            </w:r>
          </w:p>
        </w:tc>
        <w:tc>
          <w:tcPr>
            <w:tcW w:w="2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3</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4</w:t>
            </w:r>
          </w:p>
        </w:tc>
        <w:tc>
          <w:tcPr>
            <w:tcW w:w="2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5</w:t>
            </w:r>
          </w:p>
        </w:tc>
        <w:tc>
          <w:tcPr>
            <w:tcW w:w="2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6</w:t>
            </w:r>
          </w:p>
        </w:tc>
        <w:tc>
          <w:tcPr>
            <w:tcW w:w="2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7</w:t>
            </w:r>
          </w:p>
        </w:tc>
        <w:tc>
          <w:tcPr>
            <w:tcW w:w="2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8</w:t>
            </w:r>
          </w:p>
        </w:tc>
        <w:tc>
          <w:tcPr>
            <w:tcW w:w="2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9</w:t>
            </w:r>
          </w:p>
        </w:tc>
        <w:tc>
          <w:tcPr>
            <w:tcW w:w="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10</w:t>
            </w:r>
          </w:p>
        </w:tc>
        <w:tc>
          <w:tcPr>
            <w:tcW w:w="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11</w:t>
            </w:r>
          </w:p>
        </w:tc>
        <w:tc>
          <w:tcPr>
            <w:tcW w:w="3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12</w:t>
            </w:r>
          </w:p>
        </w:tc>
        <w:tc>
          <w:tcPr>
            <w:tcW w:w="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13</w:t>
            </w:r>
          </w:p>
        </w:tc>
        <w:tc>
          <w:tcPr>
            <w:tcW w:w="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14</w:t>
            </w:r>
          </w:p>
        </w:tc>
        <w:tc>
          <w:tcPr>
            <w:tcW w:w="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15</w:t>
            </w:r>
          </w:p>
        </w:tc>
        <w:tc>
          <w:tcPr>
            <w:tcW w:w="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16</w:t>
            </w:r>
          </w:p>
        </w:tc>
        <w:tc>
          <w:tcPr>
            <w:tcW w:w="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17</w:t>
            </w:r>
          </w:p>
        </w:tc>
        <w:tc>
          <w:tcPr>
            <w:tcW w:w="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18</w:t>
            </w:r>
          </w:p>
        </w:tc>
        <w:tc>
          <w:tcPr>
            <w:tcW w:w="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19</w:t>
            </w:r>
          </w:p>
        </w:tc>
        <w:tc>
          <w:tcPr>
            <w:tcW w:w="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20</w:t>
            </w:r>
          </w:p>
        </w:tc>
        <w:tc>
          <w:tcPr>
            <w:tcW w:w="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proofErr w:type="spellStart"/>
            <w:r>
              <w:rPr>
                <w:color w:val="000000"/>
                <w:sz w:val="16"/>
                <w:szCs w:val="16"/>
                <w:lang w:eastAsia="en-US"/>
              </w:rPr>
              <w:t>etc</w:t>
            </w:r>
            <w:proofErr w:type="spellEnd"/>
          </w:p>
        </w:tc>
      </w:tr>
      <w:tr w:rsidR="007D0187" w:rsidTr="007D0187">
        <w:trPr>
          <w:trHeight w:val="588"/>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rPr>
                <w:lang w:eastAsia="en-US"/>
              </w:rPr>
            </w:pPr>
            <w:r>
              <w:rPr>
                <w:color w:val="000000"/>
                <w:sz w:val="16"/>
                <w:szCs w:val="16"/>
                <w:lang w:eastAsia="en-US"/>
              </w:rPr>
              <w:t>Approval of ICC members to introduce MR second dose in Routine Immunization</w:t>
            </w:r>
          </w:p>
        </w:tc>
        <w:tc>
          <w:tcPr>
            <w:tcW w:w="360" w:type="dxa"/>
            <w:tcBorders>
              <w:top w:val="nil"/>
              <w:left w:val="nil"/>
              <w:bottom w:val="single" w:sz="8" w:space="0" w:color="auto"/>
              <w:right w:val="single" w:sz="8" w:space="0" w:color="auto"/>
            </w:tcBorders>
            <w:shd w:val="clear" w:color="auto" w:fill="000000"/>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x</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2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2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2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2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2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2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3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r>
      <w:tr w:rsidR="007D0187" w:rsidTr="007D0187">
        <w:trPr>
          <w:trHeight w:val="300"/>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rPr>
                <w:lang w:eastAsia="en-US"/>
              </w:rPr>
            </w:pPr>
            <w:r>
              <w:rPr>
                <w:color w:val="000000"/>
                <w:sz w:val="16"/>
                <w:szCs w:val="16"/>
                <w:lang w:eastAsia="en-US"/>
              </w:rPr>
              <w:t>Brief key stakeholders</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2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360" w:type="dxa"/>
            <w:tcBorders>
              <w:top w:val="nil"/>
              <w:left w:val="nil"/>
              <w:bottom w:val="single" w:sz="8" w:space="0" w:color="auto"/>
              <w:right w:val="single" w:sz="8" w:space="0" w:color="auto"/>
            </w:tcBorders>
            <w:shd w:val="clear" w:color="auto" w:fill="000000"/>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x</w:t>
            </w:r>
          </w:p>
        </w:tc>
        <w:tc>
          <w:tcPr>
            <w:tcW w:w="2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2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2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2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2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3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r>
      <w:tr w:rsidR="007D0187" w:rsidTr="007D0187">
        <w:trPr>
          <w:trHeight w:val="300"/>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rPr>
                <w:lang w:eastAsia="en-US"/>
              </w:rPr>
            </w:pPr>
            <w:r>
              <w:rPr>
                <w:color w:val="000000"/>
                <w:sz w:val="16"/>
                <w:szCs w:val="16"/>
                <w:lang w:eastAsia="en-US"/>
              </w:rPr>
              <w:t xml:space="preserve">Submission of the proposal to GAVI </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2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270" w:type="dxa"/>
            <w:tcBorders>
              <w:top w:val="nil"/>
              <w:left w:val="nil"/>
              <w:bottom w:val="single" w:sz="8" w:space="0" w:color="auto"/>
              <w:right w:val="single" w:sz="8" w:space="0" w:color="auto"/>
            </w:tcBorders>
            <w:shd w:val="clear" w:color="auto" w:fill="000000"/>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2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2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2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2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3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r>
      <w:tr w:rsidR="007D0187" w:rsidTr="007D0187">
        <w:trPr>
          <w:trHeight w:val="300"/>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rPr>
                <w:lang w:eastAsia="en-US"/>
              </w:rPr>
            </w:pPr>
            <w:r>
              <w:rPr>
                <w:color w:val="000000"/>
                <w:sz w:val="16"/>
                <w:szCs w:val="16"/>
                <w:lang w:eastAsia="en-US"/>
              </w:rPr>
              <w:t>Establish procedures for implementation</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2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270" w:type="dxa"/>
            <w:tcBorders>
              <w:top w:val="nil"/>
              <w:left w:val="nil"/>
              <w:bottom w:val="single" w:sz="8" w:space="0" w:color="auto"/>
              <w:right w:val="single" w:sz="8" w:space="0" w:color="auto"/>
            </w:tcBorders>
            <w:shd w:val="clear" w:color="auto" w:fill="000000"/>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x</w:t>
            </w:r>
          </w:p>
        </w:tc>
        <w:tc>
          <w:tcPr>
            <w:tcW w:w="2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2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2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2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3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r>
      <w:tr w:rsidR="007D0187" w:rsidTr="007D0187">
        <w:trPr>
          <w:trHeight w:val="876"/>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rPr>
                <w:lang w:eastAsia="en-US"/>
              </w:rPr>
            </w:pPr>
            <w:r>
              <w:rPr>
                <w:color w:val="000000"/>
                <w:sz w:val="16"/>
                <w:szCs w:val="16"/>
                <w:lang w:eastAsia="en-US"/>
              </w:rPr>
              <w:t>Adapt Information, Education and Communication (IEC) materials &amp; develop communication plan for educating communities</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2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2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2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2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2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270" w:type="dxa"/>
            <w:tcBorders>
              <w:top w:val="nil"/>
              <w:left w:val="nil"/>
              <w:bottom w:val="single" w:sz="8" w:space="0" w:color="auto"/>
              <w:right w:val="single" w:sz="8" w:space="0" w:color="auto"/>
            </w:tcBorders>
            <w:shd w:val="clear" w:color="auto" w:fill="000000"/>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x</w:t>
            </w:r>
          </w:p>
        </w:tc>
        <w:tc>
          <w:tcPr>
            <w:tcW w:w="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3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r>
      <w:tr w:rsidR="007D0187" w:rsidTr="007D0187">
        <w:trPr>
          <w:trHeight w:val="300"/>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rPr>
                <w:lang w:eastAsia="en-US"/>
              </w:rPr>
            </w:pPr>
            <w:r>
              <w:rPr>
                <w:color w:val="000000"/>
                <w:sz w:val="16"/>
                <w:szCs w:val="16"/>
                <w:lang w:eastAsia="en-US"/>
              </w:rPr>
              <w:t>Review and revise immunization forms</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2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2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2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2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2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270" w:type="dxa"/>
            <w:tcBorders>
              <w:top w:val="nil"/>
              <w:left w:val="nil"/>
              <w:bottom w:val="single" w:sz="8" w:space="0" w:color="auto"/>
              <w:right w:val="single" w:sz="8" w:space="0" w:color="auto"/>
            </w:tcBorders>
            <w:shd w:val="clear" w:color="auto" w:fill="000000"/>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x</w:t>
            </w:r>
          </w:p>
        </w:tc>
        <w:tc>
          <w:tcPr>
            <w:tcW w:w="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3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r>
      <w:tr w:rsidR="007D0187" w:rsidTr="007D0187">
        <w:trPr>
          <w:trHeight w:val="588"/>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rPr>
                <w:lang w:eastAsia="en-US"/>
              </w:rPr>
            </w:pPr>
            <w:r>
              <w:rPr>
                <w:color w:val="000000"/>
                <w:sz w:val="16"/>
                <w:szCs w:val="16"/>
                <w:lang w:eastAsia="en-US"/>
              </w:rPr>
              <w:t xml:space="preserve">Meeting and training with District Hospitals and health care providers </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2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2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2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2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2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2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23" w:type="dxa"/>
            <w:tcBorders>
              <w:top w:val="nil"/>
              <w:left w:val="nil"/>
              <w:bottom w:val="single" w:sz="8" w:space="0" w:color="auto"/>
              <w:right w:val="single" w:sz="8" w:space="0" w:color="auto"/>
            </w:tcBorders>
            <w:shd w:val="clear" w:color="auto" w:fill="000000"/>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387" w:type="dxa"/>
            <w:tcBorders>
              <w:top w:val="nil"/>
              <w:left w:val="nil"/>
              <w:bottom w:val="single" w:sz="8" w:space="0" w:color="auto"/>
              <w:right w:val="single" w:sz="8" w:space="0" w:color="auto"/>
            </w:tcBorders>
            <w:shd w:val="clear" w:color="auto" w:fill="000000"/>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r>
      <w:tr w:rsidR="007D0187" w:rsidTr="007D0187">
        <w:trPr>
          <w:trHeight w:val="300"/>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rPr>
                <w:lang w:eastAsia="en-US"/>
              </w:rPr>
            </w:pPr>
            <w:r>
              <w:rPr>
                <w:color w:val="000000"/>
                <w:sz w:val="16"/>
                <w:szCs w:val="16"/>
                <w:lang w:eastAsia="en-US"/>
              </w:rPr>
              <w:t>Confirm space at regional and district cold stores</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2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2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2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2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2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2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23" w:type="dxa"/>
            <w:tcBorders>
              <w:top w:val="nil"/>
              <w:left w:val="nil"/>
              <w:bottom w:val="single" w:sz="8" w:space="0" w:color="auto"/>
              <w:right w:val="single" w:sz="8" w:space="0" w:color="auto"/>
            </w:tcBorders>
            <w:shd w:val="clear" w:color="auto" w:fill="000000"/>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x</w:t>
            </w:r>
          </w:p>
        </w:tc>
        <w:tc>
          <w:tcPr>
            <w:tcW w:w="3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r>
      <w:tr w:rsidR="007D0187" w:rsidTr="007D0187">
        <w:trPr>
          <w:trHeight w:val="300"/>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rPr>
                <w:lang w:eastAsia="en-US"/>
              </w:rPr>
            </w:pPr>
            <w:r>
              <w:rPr>
                <w:color w:val="000000"/>
                <w:sz w:val="16"/>
                <w:szCs w:val="16"/>
                <w:lang w:eastAsia="en-US"/>
              </w:rPr>
              <w:t>Clear vaccine supply from customs</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2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2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2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2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2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2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3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23" w:type="dxa"/>
            <w:tcBorders>
              <w:top w:val="nil"/>
              <w:left w:val="nil"/>
              <w:bottom w:val="single" w:sz="8" w:space="0" w:color="auto"/>
              <w:right w:val="single" w:sz="8" w:space="0" w:color="auto"/>
            </w:tcBorders>
            <w:shd w:val="clear" w:color="auto" w:fill="000000"/>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x</w:t>
            </w:r>
          </w:p>
        </w:tc>
        <w:tc>
          <w:tcPr>
            <w:tcW w:w="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r>
      <w:tr w:rsidR="007D0187" w:rsidTr="007D0187">
        <w:trPr>
          <w:trHeight w:val="300"/>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rPr>
                <w:lang w:eastAsia="en-US"/>
              </w:rPr>
            </w:pPr>
            <w:proofErr w:type="spellStart"/>
            <w:r>
              <w:rPr>
                <w:color w:val="000000"/>
                <w:sz w:val="16"/>
                <w:szCs w:val="16"/>
                <w:lang w:eastAsia="en-US"/>
              </w:rPr>
              <w:t>Microplanning</w:t>
            </w:r>
            <w:proofErr w:type="spellEnd"/>
            <w:r>
              <w:rPr>
                <w:color w:val="000000"/>
                <w:sz w:val="16"/>
                <w:szCs w:val="16"/>
                <w:lang w:eastAsia="en-US"/>
              </w:rPr>
              <w:t xml:space="preserve"> at district levels</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2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2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2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2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2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2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3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23" w:type="dxa"/>
            <w:tcBorders>
              <w:top w:val="nil"/>
              <w:left w:val="nil"/>
              <w:bottom w:val="single" w:sz="8" w:space="0" w:color="auto"/>
              <w:right w:val="single" w:sz="8" w:space="0" w:color="auto"/>
            </w:tcBorders>
            <w:shd w:val="clear" w:color="auto" w:fill="000000"/>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x</w:t>
            </w:r>
          </w:p>
        </w:tc>
        <w:tc>
          <w:tcPr>
            <w:tcW w:w="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r>
      <w:tr w:rsidR="007D0187" w:rsidTr="007D0187">
        <w:trPr>
          <w:trHeight w:val="300"/>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rPr>
                <w:lang w:eastAsia="en-US"/>
              </w:rPr>
            </w:pPr>
            <w:r>
              <w:rPr>
                <w:color w:val="000000"/>
                <w:sz w:val="16"/>
                <w:szCs w:val="16"/>
                <w:lang w:eastAsia="en-US"/>
              </w:rPr>
              <w:t>Implement communication strategy</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2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2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2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2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2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2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3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23" w:type="dxa"/>
            <w:tcBorders>
              <w:top w:val="nil"/>
              <w:left w:val="nil"/>
              <w:bottom w:val="single" w:sz="8" w:space="0" w:color="auto"/>
              <w:right w:val="single" w:sz="8" w:space="0" w:color="auto"/>
            </w:tcBorders>
            <w:shd w:val="clear" w:color="auto" w:fill="000000"/>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x</w:t>
            </w:r>
          </w:p>
        </w:tc>
        <w:tc>
          <w:tcPr>
            <w:tcW w:w="423" w:type="dxa"/>
            <w:tcBorders>
              <w:top w:val="nil"/>
              <w:left w:val="nil"/>
              <w:bottom w:val="single" w:sz="8" w:space="0" w:color="auto"/>
              <w:right w:val="single" w:sz="8" w:space="0" w:color="auto"/>
            </w:tcBorders>
            <w:shd w:val="clear" w:color="auto" w:fill="000000"/>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x</w:t>
            </w:r>
          </w:p>
        </w:tc>
        <w:tc>
          <w:tcPr>
            <w:tcW w:w="423" w:type="dxa"/>
            <w:tcBorders>
              <w:top w:val="nil"/>
              <w:left w:val="nil"/>
              <w:bottom w:val="single" w:sz="8" w:space="0" w:color="auto"/>
              <w:right w:val="single" w:sz="8" w:space="0" w:color="auto"/>
            </w:tcBorders>
            <w:shd w:val="clear" w:color="auto" w:fill="000000"/>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x</w:t>
            </w:r>
          </w:p>
        </w:tc>
        <w:tc>
          <w:tcPr>
            <w:tcW w:w="423" w:type="dxa"/>
            <w:tcBorders>
              <w:top w:val="nil"/>
              <w:left w:val="nil"/>
              <w:bottom w:val="single" w:sz="8" w:space="0" w:color="auto"/>
              <w:right w:val="single" w:sz="8" w:space="0" w:color="auto"/>
            </w:tcBorders>
            <w:shd w:val="clear" w:color="auto" w:fill="000000"/>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x</w:t>
            </w:r>
          </w:p>
        </w:tc>
        <w:tc>
          <w:tcPr>
            <w:tcW w:w="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r>
      <w:tr w:rsidR="007D0187" w:rsidTr="007D0187">
        <w:trPr>
          <w:trHeight w:val="300"/>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rPr>
                <w:lang w:eastAsia="en-US"/>
              </w:rPr>
            </w:pPr>
            <w:r>
              <w:rPr>
                <w:color w:val="000000"/>
                <w:sz w:val="16"/>
                <w:szCs w:val="16"/>
                <w:lang w:eastAsia="en-US"/>
              </w:rPr>
              <w:t>Transport vaccine to districts</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2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2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2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2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2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2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3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23" w:type="dxa"/>
            <w:tcBorders>
              <w:top w:val="nil"/>
              <w:left w:val="nil"/>
              <w:bottom w:val="single" w:sz="8" w:space="0" w:color="auto"/>
              <w:right w:val="single" w:sz="8" w:space="0" w:color="auto"/>
            </w:tcBorders>
            <w:shd w:val="clear" w:color="auto" w:fill="000000"/>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r>
      <w:tr w:rsidR="007D0187" w:rsidTr="007D0187">
        <w:trPr>
          <w:trHeight w:val="300"/>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rPr>
                <w:lang w:eastAsia="en-US"/>
              </w:rPr>
            </w:pPr>
            <w:proofErr w:type="spellStart"/>
            <w:r>
              <w:rPr>
                <w:color w:val="000000"/>
                <w:sz w:val="16"/>
                <w:szCs w:val="16"/>
                <w:lang w:eastAsia="en-US"/>
              </w:rPr>
              <w:t>Lanch</w:t>
            </w:r>
            <w:proofErr w:type="spellEnd"/>
            <w:r>
              <w:rPr>
                <w:color w:val="000000"/>
                <w:sz w:val="16"/>
                <w:szCs w:val="16"/>
                <w:lang w:eastAsia="en-US"/>
              </w:rPr>
              <w:t xml:space="preserve"> of MR second dose in Routine immunization </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2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2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2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2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2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2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3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23" w:type="dxa"/>
            <w:tcBorders>
              <w:top w:val="nil"/>
              <w:left w:val="nil"/>
              <w:bottom w:val="single" w:sz="8" w:space="0" w:color="auto"/>
              <w:right w:val="single" w:sz="8" w:space="0" w:color="auto"/>
            </w:tcBorders>
            <w:shd w:val="clear" w:color="auto" w:fill="000000"/>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r>
      <w:tr w:rsidR="007D0187" w:rsidTr="007D0187">
        <w:trPr>
          <w:trHeight w:val="588"/>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rPr>
                <w:lang w:eastAsia="en-US"/>
              </w:rPr>
            </w:pPr>
            <w:r>
              <w:rPr>
                <w:color w:val="000000"/>
                <w:sz w:val="16"/>
                <w:szCs w:val="16"/>
                <w:lang w:eastAsia="en-US"/>
              </w:rPr>
              <w:lastRenderedPageBreak/>
              <w:t>Institute monitoring of adverse events following immunisation (AEFIs) for IPV</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2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2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2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2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2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2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3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23" w:type="dxa"/>
            <w:tcBorders>
              <w:top w:val="nil"/>
              <w:left w:val="nil"/>
              <w:bottom w:val="single" w:sz="8" w:space="0" w:color="auto"/>
              <w:right w:val="single" w:sz="8" w:space="0" w:color="auto"/>
            </w:tcBorders>
            <w:shd w:val="clear" w:color="auto" w:fill="000000"/>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x</w:t>
            </w:r>
          </w:p>
        </w:tc>
        <w:tc>
          <w:tcPr>
            <w:tcW w:w="423" w:type="dxa"/>
            <w:tcBorders>
              <w:top w:val="nil"/>
              <w:left w:val="nil"/>
              <w:bottom w:val="single" w:sz="8" w:space="0" w:color="auto"/>
              <w:right w:val="single" w:sz="8" w:space="0" w:color="auto"/>
            </w:tcBorders>
            <w:shd w:val="clear" w:color="auto" w:fill="000000"/>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x</w:t>
            </w:r>
          </w:p>
        </w:tc>
        <w:tc>
          <w:tcPr>
            <w:tcW w:w="423" w:type="dxa"/>
            <w:tcBorders>
              <w:top w:val="nil"/>
              <w:left w:val="nil"/>
              <w:bottom w:val="single" w:sz="8" w:space="0" w:color="auto"/>
              <w:right w:val="single" w:sz="8" w:space="0" w:color="auto"/>
            </w:tcBorders>
            <w:shd w:val="clear" w:color="auto" w:fill="000000"/>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x</w:t>
            </w:r>
          </w:p>
        </w:tc>
        <w:tc>
          <w:tcPr>
            <w:tcW w:w="423" w:type="dxa"/>
            <w:tcBorders>
              <w:top w:val="nil"/>
              <w:left w:val="nil"/>
              <w:bottom w:val="single" w:sz="8" w:space="0" w:color="auto"/>
              <w:right w:val="single" w:sz="8" w:space="0" w:color="auto"/>
            </w:tcBorders>
            <w:shd w:val="clear" w:color="auto" w:fill="000000"/>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x</w:t>
            </w:r>
          </w:p>
        </w:tc>
        <w:tc>
          <w:tcPr>
            <w:tcW w:w="423" w:type="dxa"/>
            <w:tcBorders>
              <w:top w:val="nil"/>
              <w:left w:val="nil"/>
              <w:bottom w:val="single" w:sz="8" w:space="0" w:color="auto"/>
              <w:right w:val="single" w:sz="8" w:space="0" w:color="auto"/>
            </w:tcBorders>
            <w:shd w:val="clear" w:color="auto" w:fill="000000"/>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x</w:t>
            </w:r>
          </w:p>
        </w:tc>
        <w:tc>
          <w:tcPr>
            <w:tcW w:w="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r>
      <w:tr w:rsidR="007D0187" w:rsidTr="007D0187">
        <w:trPr>
          <w:trHeight w:val="300"/>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rPr>
                <w:lang w:eastAsia="en-US"/>
              </w:rPr>
            </w:pPr>
            <w:r>
              <w:rPr>
                <w:color w:val="000000"/>
                <w:sz w:val="16"/>
                <w:szCs w:val="16"/>
                <w:lang w:eastAsia="en-US"/>
              </w:rPr>
              <w:t>Supportive supervision visits central to district</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2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2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2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2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2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2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3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23" w:type="dxa"/>
            <w:tcBorders>
              <w:top w:val="nil"/>
              <w:left w:val="nil"/>
              <w:bottom w:val="single" w:sz="8" w:space="0" w:color="auto"/>
              <w:right w:val="single" w:sz="8" w:space="0" w:color="auto"/>
            </w:tcBorders>
            <w:shd w:val="clear" w:color="auto" w:fill="000000"/>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x</w:t>
            </w:r>
          </w:p>
        </w:tc>
        <w:tc>
          <w:tcPr>
            <w:tcW w:w="423" w:type="dxa"/>
            <w:tcBorders>
              <w:top w:val="nil"/>
              <w:left w:val="nil"/>
              <w:bottom w:val="single" w:sz="8" w:space="0" w:color="auto"/>
              <w:right w:val="single" w:sz="8" w:space="0" w:color="auto"/>
            </w:tcBorders>
            <w:shd w:val="clear" w:color="auto" w:fill="000000"/>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x</w:t>
            </w:r>
          </w:p>
        </w:tc>
        <w:tc>
          <w:tcPr>
            <w:tcW w:w="423" w:type="dxa"/>
            <w:tcBorders>
              <w:top w:val="nil"/>
              <w:left w:val="nil"/>
              <w:bottom w:val="single" w:sz="8" w:space="0" w:color="auto"/>
              <w:right w:val="single" w:sz="8" w:space="0" w:color="auto"/>
            </w:tcBorders>
            <w:shd w:val="clear" w:color="auto" w:fill="000000"/>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x</w:t>
            </w:r>
          </w:p>
        </w:tc>
        <w:tc>
          <w:tcPr>
            <w:tcW w:w="423" w:type="dxa"/>
            <w:tcBorders>
              <w:top w:val="nil"/>
              <w:left w:val="nil"/>
              <w:bottom w:val="single" w:sz="8" w:space="0" w:color="auto"/>
              <w:right w:val="single" w:sz="8" w:space="0" w:color="auto"/>
            </w:tcBorders>
            <w:shd w:val="clear" w:color="auto" w:fill="000000"/>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x</w:t>
            </w:r>
          </w:p>
        </w:tc>
        <w:tc>
          <w:tcPr>
            <w:tcW w:w="423" w:type="dxa"/>
            <w:tcBorders>
              <w:top w:val="nil"/>
              <w:left w:val="nil"/>
              <w:bottom w:val="single" w:sz="8" w:space="0" w:color="auto"/>
              <w:right w:val="single" w:sz="8" w:space="0" w:color="auto"/>
            </w:tcBorders>
            <w:shd w:val="clear" w:color="auto" w:fill="000000"/>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x</w:t>
            </w:r>
          </w:p>
        </w:tc>
        <w:tc>
          <w:tcPr>
            <w:tcW w:w="423" w:type="dxa"/>
            <w:tcBorders>
              <w:top w:val="nil"/>
              <w:left w:val="nil"/>
              <w:bottom w:val="single" w:sz="8" w:space="0" w:color="auto"/>
              <w:right w:val="single" w:sz="8" w:space="0" w:color="auto"/>
            </w:tcBorders>
            <w:shd w:val="clear" w:color="auto" w:fill="000000"/>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x</w:t>
            </w:r>
          </w:p>
        </w:tc>
        <w:tc>
          <w:tcPr>
            <w:tcW w:w="423" w:type="dxa"/>
            <w:tcBorders>
              <w:top w:val="nil"/>
              <w:left w:val="nil"/>
              <w:bottom w:val="single" w:sz="8" w:space="0" w:color="auto"/>
              <w:right w:val="single" w:sz="8" w:space="0" w:color="auto"/>
            </w:tcBorders>
            <w:shd w:val="clear" w:color="auto" w:fill="000000"/>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x</w:t>
            </w:r>
          </w:p>
        </w:tc>
        <w:tc>
          <w:tcPr>
            <w:tcW w:w="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r>
      <w:tr w:rsidR="007D0187" w:rsidTr="007D0187">
        <w:trPr>
          <w:trHeight w:val="300"/>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rPr>
                <w:lang w:eastAsia="en-US"/>
              </w:rPr>
            </w:pPr>
            <w:r>
              <w:rPr>
                <w:color w:val="000000"/>
                <w:sz w:val="16"/>
                <w:szCs w:val="16"/>
                <w:lang w:eastAsia="en-US"/>
              </w:rPr>
              <w:t>Supportive supervision visits district to health facility</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2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2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2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2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2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2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3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c>
          <w:tcPr>
            <w:tcW w:w="423" w:type="dxa"/>
            <w:tcBorders>
              <w:top w:val="nil"/>
              <w:left w:val="nil"/>
              <w:bottom w:val="single" w:sz="8" w:space="0" w:color="auto"/>
              <w:right w:val="single" w:sz="8" w:space="0" w:color="auto"/>
            </w:tcBorders>
            <w:shd w:val="clear" w:color="auto" w:fill="000000"/>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x</w:t>
            </w:r>
          </w:p>
        </w:tc>
        <w:tc>
          <w:tcPr>
            <w:tcW w:w="423" w:type="dxa"/>
            <w:tcBorders>
              <w:top w:val="nil"/>
              <w:left w:val="nil"/>
              <w:bottom w:val="single" w:sz="8" w:space="0" w:color="auto"/>
              <w:right w:val="single" w:sz="8" w:space="0" w:color="auto"/>
            </w:tcBorders>
            <w:shd w:val="clear" w:color="auto" w:fill="000000"/>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x</w:t>
            </w:r>
          </w:p>
        </w:tc>
        <w:tc>
          <w:tcPr>
            <w:tcW w:w="423" w:type="dxa"/>
            <w:tcBorders>
              <w:top w:val="nil"/>
              <w:left w:val="nil"/>
              <w:bottom w:val="single" w:sz="8" w:space="0" w:color="auto"/>
              <w:right w:val="single" w:sz="8" w:space="0" w:color="auto"/>
            </w:tcBorders>
            <w:shd w:val="clear" w:color="auto" w:fill="000000"/>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x</w:t>
            </w:r>
          </w:p>
        </w:tc>
        <w:tc>
          <w:tcPr>
            <w:tcW w:w="423" w:type="dxa"/>
            <w:tcBorders>
              <w:top w:val="nil"/>
              <w:left w:val="nil"/>
              <w:bottom w:val="single" w:sz="8" w:space="0" w:color="auto"/>
              <w:right w:val="single" w:sz="8" w:space="0" w:color="auto"/>
            </w:tcBorders>
            <w:shd w:val="clear" w:color="auto" w:fill="000000"/>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x</w:t>
            </w:r>
          </w:p>
        </w:tc>
        <w:tc>
          <w:tcPr>
            <w:tcW w:w="423" w:type="dxa"/>
            <w:tcBorders>
              <w:top w:val="nil"/>
              <w:left w:val="nil"/>
              <w:bottom w:val="single" w:sz="8" w:space="0" w:color="auto"/>
              <w:right w:val="single" w:sz="8" w:space="0" w:color="auto"/>
            </w:tcBorders>
            <w:shd w:val="clear" w:color="auto" w:fill="000000"/>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x</w:t>
            </w:r>
          </w:p>
        </w:tc>
        <w:tc>
          <w:tcPr>
            <w:tcW w:w="423" w:type="dxa"/>
            <w:tcBorders>
              <w:top w:val="nil"/>
              <w:left w:val="nil"/>
              <w:bottom w:val="single" w:sz="8" w:space="0" w:color="auto"/>
              <w:right w:val="single" w:sz="8" w:space="0" w:color="auto"/>
            </w:tcBorders>
            <w:shd w:val="clear" w:color="auto" w:fill="000000"/>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x</w:t>
            </w:r>
          </w:p>
        </w:tc>
        <w:tc>
          <w:tcPr>
            <w:tcW w:w="423" w:type="dxa"/>
            <w:tcBorders>
              <w:top w:val="nil"/>
              <w:left w:val="nil"/>
              <w:bottom w:val="single" w:sz="8" w:space="0" w:color="auto"/>
              <w:right w:val="single" w:sz="8" w:space="0" w:color="auto"/>
            </w:tcBorders>
            <w:shd w:val="clear" w:color="auto" w:fill="000000"/>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x</w:t>
            </w:r>
          </w:p>
        </w:tc>
        <w:tc>
          <w:tcPr>
            <w:tcW w:w="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187" w:rsidRDefault="007D0187">
            <w:pPr>
              <w:spacing w:before="100" w:beforeAutospacing="1"/>
              <w:jc w:val="center"/>
              <w:rPr>
                <w:lang w:eastAsia="en-US"/>
              </w:rPr>
            </w:pPr>
            <w:r>
              <w:rPr>
                <w:color w:val="000000"/>
                <w:sz w:val="16"/>
                <w:szCs w:val="16"/>
                <w:lang w:eastAsia="en-US"/>
              </w:rPr>
              <w:t> </w:t>
            </w:r>
          </w:p>
        </w:tc>
      </w:tr>
    </w:tbl>
    <w:p w:rsidR="007D0187" w:rsidRDefault="007D0187" w:rsidP="007D0187">
      <w:pPr>
        <w:spacing w:before="100" w:beforeAutospacing="1" w:after="100" w:afterAutospacing="1"/>
        <w:jc w:val="both"/>
      </w:pPr>
      <w:r>
        <w:rPr>
          <w:color w:val="FF0000"/>
        </w:rPr>
        <w:t> </w:t>
      </w:r>
    </w:p>
    <w:p w:rsidR="007D0187" w:rsidRDefault="007D0187" w:rsidP="007D0187">
      <w:pPr>
        <w:spacing w:before="100" w:beforeAutospacing="1" w:after="100" w:afterAutospacing="1"/>
        <w:jc w:val="both"/>
      </w:pPr>
      <w:r>
        <w:rPr>
          <w:color w:val="FF0000"/>
        </w:rPr>
        <w:t> </w:t>
      </w:r>
    </w:p>
    <w:p w:rsidR="007D0187" w:rsidRDefault="007D0187" w:rsidP="007D0187">
      <w:pPr>
        <w:spacing w:before="100" w:beforeAutospacing="1" w:after="100" w:afterAutospacing="1"/>
        <w:jc w:val="both"/>
      </w:pPr>
      <w:r>
        <w:rPr>
          <w:color w:val="FF0000"/>
        </w:rPr>
        <w:t> </w:t>
      </w:r>
      <w:r>
        <w:rPr>
          <w:rFonts w:ascii="Symbol" w:hAnsi="Symbol"/>
        </w:rPr>
        <w:t></w:t>
      </w:r>
      <w:r>
        <w:rPr>
          <w:sz w:val="14"/>
          <w:szCs w:val="14"/>
        </w:rPr>
        <w:t xml:space="preserve">       </w:t>
      </w:r>
      <w:r>
        <w:t xml:space="preserve">Revised cMYP keeps referring that MR will be introduced in 2013 as a second dose for measles vaccination. </w:t>
      </w:r>
      <w:r>
        <w:rPr>
          <w:b/>
          <w:bCs/>
          <w:color w:val="0070C0"/>
        </w:rPr>
        <w:t xml:space="preserve">It is not updated </w:t>
      </w:r>
    </w:p>
    <w:p w:rsidR="007D0187" w:rsidRDefault="007D0187" w:rsidP="007D0187">
      <w:pPr>
        <w:spacing w:before="100" w:beforeAutospacing="1" w:after="100" w:afterAutospacing="1"/>
        <w:jc w:val="both"/>
      </w:pPr>
      <w:r>
        <w:rPr>
          <w:rFonts w:ascii="Symbol" w:hAnsi="Symbol"/>
        </w:rPr>
        <w:t></w:t>
      </w:r>
      <w:r>
        <w:rPr>
          <w:sz w:val="14"/>
          <w:szCs w:val="14"/>
        </w:rPr>
        <w:t xml:space="preserve">       </w:t>
      </w:r>
      <w:proofErr w:type="gramStart"/>
      <w:r>
        <w:t>Please</w:t>
      </w:r>
      <w:proofErr w:type="gramEnd"/>
      <w:r>
        <w:t xml:space="preserve"> be clear in all documents (application form, revised cMYP, and introduction plan) what the vaccine to be used at 9 months will be and what the vaccine will be used at 15 (or is it 15 months?) </w:t>
      </w:r>
      <w:r>
        <w:rPr>
          <w:b/>
          <w:bCs/>
          <w:color w:val="0070C0"/>
        </w:rPr>
        <w:t>The vaccine at 9 months is MR and at 15 months is MR</w:t>
      </w:r>
    </w:p>
    <w:p w:rsidR="007D0187" w:rsidRDefault="007D0187" w:rsidP="007D0187">
      <w:pPr>
        <w:spacing w:before="100" w:beforeAutospacing="1" w:after="100" w:afterAutospacing="1"/>
      </w:pPr>
      <w:r>
        <w:t> </w:t>
      </w:r>
    </w:p>
    <w:p w:rsidR="009073B4" w:rsidRDefault="009073B4"/>
    <w:sectPr w:rsidR="009073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4CF"/>
    <w:rsid w:val="003C6F9C"/>
    <w:rsid w:val="007D0187"/>
    <w:rsid w:val="009073B4"/>
    <w:rsid w:val="00E824CF"/>
    <w:rsid w:val="00F51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18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018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18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01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26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D5F17-B797-4ADB-AB71-39220D4FC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Gavi Alliance</Company>
  <LinksUpToDate>false</LinksUpToDate>
  <CharactersWithSpaces>6646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Karan Singh Sagar</dc:creator>
  <cp:keywords/>
  <dc:description/>
  <cp:lastModifiedBy>Anjana Giri</cp:lastModifiedBy>
  <cp:revision>3</cp:revision>
  <dcterms:created xsi:type="dcterms:W3CDTF">2014-10-10T06:44:00Z</dcterms:created>
  <dcterms:modified xsi:type="dcterms:W3CDTF">2015-04-22T12:52:00Z</dcterms:modified>
</cp:coreProperties>
</file>