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3B" w:rsidRDefault="00A6743B" w:rsidP="00A6743B">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REPUBLIQUE DU NIGER</w:t>
      </w:r>
    </w:p>
    <w:p w:rsidR="00A6743B" w:rsidRPr="004761B9" w:rsidRDefault="00A6743B" w:rsidP="00A6743B">
      <w:pPr>
        <w:autoSpaceDE w:val="0"/>
        <w:autoSpaceDN w:val="0"/>
        <w:adjustRightInd w:val="0"/>
        <w:spacing w:after="0"/>
        <w:rPr>
          <w:rFonts w:ascii="Times New Roman" w:eastAsia="MS Mincho" w:hAnsi="Times New Roman"/>
          <w:b/>
          <w:bCs/>
          <w:sz w:val="17"/>
          <w:szCs w:val="17"/>
          <w:lang w:eastAsia="ja-JP"/>
        </w:rPr>
      </w:pPr>
      <w:r w:rsidRPr="004761B9">
        <w:rPr>
          <w:rFonts w:ascii="Times New Roman" w:eastAsia="MS Mincho" w:hAnsi="Times New Roman"/>
          <w:b/>
          <w:bCs/>
          <w:sz w:val="17"/>
          <w:szCs w:val="17"/>
          <w:lang w:eastAsia="ja-JP"/>
        </w:rPr>
        <w:t>FRATERNITE</w:t>
      </w:r>
      <w:r w:rsidRPr="004761B9">
        <w:rPr>
          <w:rFonts w:ascii="Times New Roman" w:eastAsia="MS Mincho" w:hAnsi="Times New Roman"/>
          <w:b/>
          <w:bCs/>
          <w:sz w:val="21"/>
          <w:szCs w:val="21"/>
          <w:lang w:eastAsia="ja-JP"/>
        </w:rPr>
        <w:t>-</w:t>
      </w:r>
      <w:r w:rsidRPr="004761B9">
        <w:rPr>
          <w:rFonts w:ascii="Times New Roman" w:eastAsia="MS Mincho" w:hAnsi="Times New Roman"/>
          <w:b/>
          <w:bCs/>
          <w:sz w:val="17"/>
          <w:szCs w:val="17"/>
          <w:lang w:eastAsia="ja-JP"/>
        </w:rPr>
        <w:t>TRAVAIL</w:t>
      </w:r>
      <w:r w:rsidRPr="004761B9">
        <w:rPr>
          <w:rFonts w:ascii="Times New Roman" w:eastAsia="MS Mincho" w:hAnsi="Times New Roman"/>
          <w:b/>
          <w:bCs/>
          <w:sz w:val="21"/>
          <w:szCs w:val="21"/>
          <w:lang w:eastAsia="ja-JP"/>
        </w:rPr>
        <w:t>-</w:t>
      </w:r>
      <w:r w:rsidRPr="004761B9">
        <w:rPr>
          <w:rFonts w:ascii="Times New Roman" w:eastAsia="MS Mincho" w:hAnsi="Times New Roman"/>
          <w:b/>
          <w:bCs/>
          <w:sz w:val="17"/>
          <w:szCs w:val="17"/>
          <w:lang w:eastAsia="ja-JP"/>
        </w:rPr>
        <w:t>PROGRES</w:t>
      </w:r>
    </w:p>
    <w:p w:rsidR="00A6743B" w:rsidRDefault="00A6743B" w:rsidP="00A6743B">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-1270</wp:posOffset>
            </wp:positionH>
            <wp:positionV relativeFrom="paragraph">
              <wp:posOffset>65405</wp:posOffset>
            </wp:positionV>
            <wp:extent cx="866775" cy="523875"/>
            <wp:effectExtent l="19050" t="0" r="9525" b="0"/>
            <wp:wrapNone/>
            <wp:docPr id="2" name="Image 110"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 descr="armoirie"/>
                    <pic:cNvPicPr>
                      <a:picLocks noChangeAspect="1" noChangeArrowheads="1"/>
                    </pic:cNvPicPr>
                  </pic:nvPicPr>
                  <pic:blipFill>
                    <a:blip r:embed="rId5"/>
                    <a:srcRect/>
                    <a:stretch>
                      <a:fillRect/>
                    </a:stretch>
                  </pic:blipFill>
                  <pic:spPr bwMode="auto">
                    <a:xfrm>
                      <a:off x="0" y="0"/>
                      <a:ext cx="866775" cy="523875"/>
                    </a:xfrm>
                    <a:prstGeom prst="rect">
                      <a:avLst/>
                    </a:prstGeom>
                    <a:noFill/>
                    <a:ln w="9525">
                      <a:noFill/>
                      <a:miter lim="800000"/>
                      <a:headEnd/>
                      <a:tailEnd/>
                    </a:ln>
                  </pic:spPr>
                </pic:pic>
              </a:graphicData>
            </a:graphic>
          </wp:anchor>
        </w:drawing>
      </w:r>
    </w:p>
    <w:p w:rsidR="00A6743B" w:rsidRPr="004761B9" w:rsidRDefault="00A6743B" w:rsidP="00A6743B">
      <w:pPr>
        <w:jc w:val="center"/>
        <w:rPr>
          <w:rFonts w:ascii="Times New Roman" w:hAnsi="Times New Roman"/>
          <w:b/>
          <w:sz w:val="32"/>
          <w:szCs w:val="32"/>
        </w:rPr>
      </w:pPr>
    </w:p>
    <w:p w:rsidR="00A6743B" w:rsidRPr="00A6743B" w:rsidRDefault="00A6743B" w:rsidP="00A6743B">
      <w:pPr>
        <w:spacing w:after="0"/>
        <w:rPr>
          <w:rFonts w:ascii="Times New Roman" w:hAnsi="Times New Roman"/>
          <w:sz w:val="32"/>
          <w:szCs w:val="32"/>
        </w:rPr>
      </w:pPr>
      <w:r w:rsidRPr="00A6743B">
        <w:rPr>
          <w:rFonts w:ascii="Times New Roman" w:hAnsi="Times New Roman"/>
          <w:sz w:val="32"/>
          <w:szCs w:val="32"/>
        </w:rPr>
        <w:t>Ministère de la Santé Publique</w:t>
      </w:r>
    </w:p>
    <w:p w:rsidR="00A6743B" w:rsidRPr="00A6743B" w:rsidRDefault="00A6743B" w:rsidP="00A6743B">
      <w:pPr>
        <w:spacing w:after="0"/>
        <w:rPr>
          <w:rFonts w:ascii="Times New Roman" w:hAnsi="Times New Roman"/>
          <w:sz w:val="32"/>
          <w:szCs w:val="32"/>
        </w:rPr>
      </w:pPr>
      <w:r w:rsidRPr="00A6743B">
        <w:rPr>
          <w:rFonts w:ascii="Times New Roman" w:hAnsi="Times New Roman"/>
          <w:sz w:val="32"/>
          <w:szCs w:val="32"/>
        </w:rPr>
        <w:t>Direction Générale de la Santé de la Reproduction</w:t>
      </w:r>
    </w:p>
    <w:p w:rsidR="00A6743B" w:rsidRDefault="00A6743B" w:rsidP="00A6743B">
      <w:pPr>
        <w:spacing w:after="0"/>
        <w:rPr>
          <w:rFonts w:ascii="Times New Roman" w:hAnsi="Times New Roman"/>
          <w:sz w:val="32"/>
          <w:szCs w:val="32"/>
        </w:rPr>
      </w:pPr>
      <w:r w:rsidRPr="00A6743B">
        <w:rPr>
          <w:rFonts w:ascii="Times New Roman" w:hAnsi="Times New Roman"/>
          <w:sz w:val="32"/>
          <w:szCs w:val="32"/>
        </w:rPr>
        <w:t>Direction des Immunisations</w:t>
      </w:r>
    </w:p>
    <w:p w:rsidR="00A6743B" w:rsidRDefault="00A6743B" w:rsidP="00A6743B">
      <w:pPr>
        <w:spacing w:after="0"/>
        <w:rPr>
          <w:rFonts w:ascii="Times New Roman" w:hAnsi="Times New Roman"/>
          <w:sz w:val="32"/>
          <w:szCs w:val="32"/>
        </w:rPr>
      </w:pPr>
    </w:p>
    <w:p w:rsidR="00A6743B" w:rsidRDefault="00A6743B" w:rsidP="00A6743B">
      <w:pPr>
        <w:spacing w:after="0"/>
        <w:rPr>
          <w:rFonts w:ascii="Times New Roman" w:hAnsi="Times New Roman"/>
          <w:sz w:val="32"/>
          <w:szCs w:val="32"/>
        </w:rPr>
      </w:pPr>
    </w:p>
    <w:p w:rsidR="00A6743B" w:rsidRDefault="00A6743B" w:rsidP="00A6743B">
      <w:pPr>
        <w:spacing w:after="0"/>
        <w:rPr>
          <w:rFonts w:ascii="Times New Roman" w:hAnsi="Times New Roman"/>
          <w:sz w:val="32"/>
          <w:szCs w:val="32"/>
        </w:rPr>
      </w:pPr>
    </w:p>
    <w:p w:rsidR="00A6743B" w:rsidRPr="00A6743B" w:rsidRDefault="00A6743B" w:rsidP="00A6743B">
      <w:pPr>
        <w:spacing w:after="0"/>
        <w:jc w:val="center"/>
        <w:rPr>
          <w:rFonts w:ascii="Times New Roman" w:hAnsi="Times New Roman"/>
          <w:b/>
          <w:sz w:val="32"/>
          <w:szCs w:val="32"/>
        </w:rPr>
      </w:pPr>
      <w:r w:rsidRPr="00A6743B">
        <w:rPr>
          <w:rFonts w:ascii="Times New Roman" w:hAnsi="Times New Roman"/>
          <w:b/>
          <w:sz w:val="32"/>
          <w:szCs w:val="32"/>
        </w:rPr>
        <w:t>Compléments d’information-dossier HPV</w:t>
      </w:r>
    </w:p>
    <w:p w:rsidR="00A6743B" w:rsidRPr="004761B9" w:rsidRDefault="00A6743B" w:rsidP="00A6743B">
      <w:pPr>
        <w:spacing w:after="0"/>
        <w:jc w:val="center"/>
        <w:rPr>
          <w:rFonts w:ascii="Times New Roman" w:hAnsi="Times New Roman"/>
          <w:b/>
          <w:sz w:val="32"/>
          <w:szCs w:val="32"/>
        </w:rPr>
      </w:pPr>
    </w:p>
    <w:p w:rsidR="007577E6" w:rsidRDefault="00980565">
      <w:pPr>
        <w:rPr>
          <w:rFonts w:ascii="Times New Roman" w:eastAsia="Times New Roman" w:hAnsi="Times New Roman" w:cs="Times New Roman"/>
          <w:b/>
          <w:sz w:val="24"/>
          <w:szCs w:val="24"/>
          <w:lang w:eastAsia="fr-FR"/>
        </w:rPr>
      </w:pPr>
      <w:r w:rsidRPr="00575445">
        <w:rPr>
          <w:rFonts w:ascii="Times New Roman" w:eastAsia="Times New Roman" w:hAnsi="Times New Roman" w:cs="Times New Roman"/>
          <w:sz w:val="24"/>
          <w:szCs w:val="24"/>
          <w:lang w:eastAsia="fr-FR"/>
        </w:rPr>
        <w:br/>
      </w:r>
      <w:r w:rsidR="00A251A0">
        <w:rPr>
          <w:rFonts w:ascii="Times New Roman" w:eastAsia="Times New Roman" w:hAnsi="Times New Roman" w:cs="Times New Roman"/>
          <w:b/>
          <w:sz w:val="24"/>
          <w:szCs w:val="24"/>
          <w:lang w:eastAsia="fr-FR"/>
        </w:rPr>
        <w:t>1/</w:t>
      </w:r>
      <w:r w:rsidRPr="00575445">
        <w:rPr>
          <w:rFonts w:ascii="Times New Roman" w:eastAsia="Times New Roman" w:hAnsi="Times New Roman" w:cs="Times New Roman"/>
          <w:b/>
          <w:sz w:val="24"/>
          <w:szCs w:val="24"/>
          <w:lang w:eastAsia="fr-FR"/>
        </w:rPr>
        <w:t xml:space="preserve">      Le pays a choisi une population cible de 19,232 fillette. Le maximum pour les directives de GAVI est de 15,000 fillettes par an. Merci de nous expliquer</w:t>
      </w:r>
    </w:p>
    <w:p w:rsidR="0081055C" w:rsidRPr="00946F25" w:rsidRDefault="00980565" w:rsidP="00946F25">
      <w:pPr>
        <w:jc w:val="both"/>
        <w:rPr>
          <w:rFonts w:ascii="Times New Roman" w:eastAsia="Times New Roman" w:hAnsi="Times New Roman" w:cs="Times New Roman"/>
          <w:b/>
          <w:color w:val="FF0000"/>
          <w:sz w:val="24"/>
          <w:szCs w:val="24"/>
          <w:lang w:eastAsia="fr-FR"/>
        </w:rPr>
      </w:pPr>
      <w:r w:rsidRPr="00946F25">
        <w:rPr>
          <w:rFonts w:ascii="Times New Roman" w:eastAsia="Times New Roman" w:hAnsi="Times New Roman" w:cs="Times New Roman"/>
          <w:b/>
          <w:color w:val="FF0000"/>
          <w:sz w:val="24"/>
          <w:szCs w:val="24"/>
          <w:lang w:eastAsia="fr-FR"/>
        </w:rPr>
        <w:t xml:space="preserve">Nous avons </w:t>
      </w:r>
      <w:r w:rsidR="0081055C" w:rsidRPr="00946F25">
        <w:rPr>
          <w:rFonts w:ascii="Times New Roman" w:eastAsia="Times New Roman" w:hAnsi="Times New Roman" w:cs="Times New Roman"/>
          <w:b/>
          <w:color w:val="FF0000"/>
          <w:sz w:val="24"/>
          <w:szCs w:val="24"/>
          <w:lang w:eastAsia="fr-FR"/>
        </w:rPr>
        <w:t xml:space="preserve">pris </w:t>
      </w:r>
      <w:r w:rsidRPr="00946F25">
        <w:rPr>
          <w:rFonts w:ascii="Times New Roman" w:eastAsia="Times New Roman" w:hAnsi="Times New Roman" w:cs="Times New Roman"/>
          <w:b/>
          <w:color w:val="FF0000"/>
          <w:sz w:val="24"/>
          <w:szCs w:val="24"/>
          <w:lang w:eastAsia="fr-FR"/>
        </w:rPr>
        <w:t>cette population de 19 232 fillettes car elle correspond à l’ensemble des fillettes de 11 ans, scolarisées et non scolarisées, des deux Districts Sanitaires retenus. Cela rentre, ainsi, dans le cadre de toutes les stratégies de vaccination de masse jusque là menées qui prennent la totalité des sujets d’une tranche d’âge considérée</w:t>
      </w:r>
      <w:r w:rsidR="0081055C" w:rsidRPr="00946F25">
        <w:rPr>
          <w:rFonts w:ascii="Times New Roman" w:eastAsia="Times New Roman" w:hAnsi="Times New Roman" w:cs="Times New Roman"/>
          <w:b/>
          <w:color w:val="FF0000"/>
          <w:sz w:val="24"/>
          <w:szCs w:val="24"/>
          <w:lang w:eastAsia="fr-FR"/>
        </w:rPr>
        <w:t xml:space="preserve">  (vaccination contre la rougeole, la  méningite, le tétanos)</w:t>
      </w:r>
      <w:r w:rsidRPr="00946F25">
        <w:rPr>
          <w:rFonts w:ascii="Times New Roman" w:eastAsia="Times New Roman" w:hAnsi="Times New Roman" w:cs="Times New Roman"/>
          <w:b/>
          <w:color w:val="FF0000"/>
          <w:sz w:val="24"/>
          <w:szCs w:val="24"/>
          <w:lang w:eastAsia="fr-FR"/>
        </w:rPr>
        <w:t>.</w:t>
      </w:r>
      <w:r w:rsidR="00C60809" w:rsidRPr="00946F25">
        <w:rPr>
          <w:rFonts w:ascii="Times New Roman" w:eastAsia="Times New Roman" w:hAnsi="Times New Roman" w:cs="Times New Roman"/>
          <w:b/>
          <w:color w:val="FF0000"/>
          <w:sz w:val="24"/>
          <w:szCs w:val="24"/>
          <w:lang w:eastAsia="fr-FR"/>
        </w:rPr>
        <w:t xml:space="preserve"> C’est aussi le cas pour d’autres actions de promotion de la santé tel que le déparasitage de masse (avec le </w:t>
      </w:r>
      <w:proofErr w:type="spellStart"/>
      <w:r w:rsidR="00C60809" w:rsidRPr="00946F25">
        <w:rPr>
          <w:rFonts w:ascii="Times New Roman" w:eastAsia="Times New Roman" w:hAnsi="Times New Roman" w:cs="Times New Roman"/>
          <w:b/>
          <w:color w:val="FF0000"/>
          <w:sz w:val="24"/>
          <w:szCs w:val="24"/>
          <w:lang w:eastAsia="fr-FR"/>
        </w:rPr>
        <w:t>mebendazole</w:t>
      </w:r>
      <w:proofErr w:type="spellEnd"/>
      <w:r w:rsidR="00C60809" w:rsidRPr="00946F25">
        <w:rPr>
          <w:rFonts w:ascii="Times New Roman" w:eastAsia="Times New Roman" w:hAnsi="Times New Roman" w:cs="Times New Roman"/>
          <w:b/>
          <w:color w:val="FF0000"/>
          <w:sz w:val="24"/>
          <w:szCs w:val="24"/>
          <w:lang w:eastAsia="fr-FR"/>
        </w:rPr>
        <w:t>, l’</w:t>
      </w:r>
      <w:proofErr w:type="spellStart"/>
      <w:r w:rsidR="00C60809" w:rsidRPr="00946F25">
        <w:rPr>
          <w:rFonts w:ascii="Times New Roman" w:eastAsia="Times New Roman" w:hAnsi="Times New Roman" w:cs="Times New Roman"/>
          <w:b/>
          <w:color w:val="FF0000"/>
          <w:sz w:val="24"/>
          <w:szCs w:val="24"/>
          <w:lang w:eastAsia="fr-FR"/>
        </w:rPr>
        <w:t>ivermectine</w:t>
      </w:r>
      <w:proofErr w:type="spellEnd"/>
      <w:r w:rsidR="00C60809" w:rsidRPr="00946F25">
        <w:rPr>
          <w:rFonts w:ascii="Times New Roman" w:eastAsia="Times New Roman" w:hAnsi="Times New Roman" w:cs="Times New Roman"/>
          <w:b/>
          <w:color w:val="FF0000"/>
          <w:sz w:val="24"/>
          <w:szCs w:val="24"/>
          <w:lang w:eastAsia="fr-FR"/>
        </w:rPr>
        <w:t xml:space="preserve">, le </w:t>
      </w:r>
      <w:proofErr w:type="spellStart"/>
      <w:r w:rsidR="00C60809" w:rsidRPr="00946F25">
        <w:rPr>
          <w:rFonts w:ascii="Times New Roman" w:eastAsia="Times New Roman" w:hAnsi="Times New Roman" w:cs="Times New Roman"/>
          <w:b/>
          <w:color w:val="FF0000"/>
          <w:sz w:val="24"/>
          <w:szCs w:val="24"/>
          <w:lang w:eastAsia="fr-FR"/>
        </w:rPr>
        <w:t>zithromax</w:t>
      </w:r>
      <w:proofErr w:type="spellEnd"/>
      <w:r w:rsidR="00C60809" w:rsidRPr="00946F25">
        <w:rPr>
          <w:rFonts w:ascii="Times New Roman" w:eastAsia="Times New Roman" w:hAnsi="Times New Roman" w:cs="Times New Roman"/>
          <w:b/>
          <w:color w:val="FF0000"/>
          <w:sz w:val="24"/>
          <w:szCs w:val="24"/>
          <w:lang w:eastAsia="fr-FR"/>
        </w:rPr>
        <w:t xml:space="preserve">…..) ou la distribution des capsules de vitamine A ou des Moustiquaires </w:t>
      </w:r>
      <w:r w:rsidR="0081055C" w:rsidRPr="00946F25">
        <w:rPr>
          <w:rFonts w:ascii="Times New Roman" w:eastAsia="Times New Roman" w:hAnsi="Times New Roman" w:cs="Times New Roman"/>
          <w:b/>
          <w:color w:val="FF0000"/>
          <w:sz w:val="24"/>
          <w:szCs w:val="24"/>
          <w:lang w:eastAsia="fr-FR"/>
        </w:rPr>
        <w:t>Imprégnées</w:t>
      </w:r>
      <w:r w:rsidR="00C60809" w:rsidRPr="00946F25">
        <w:rPr>
          <w:rFonts w:ascii="Times New Roman" w:eastAsia="Times New Roman" w:hAnsi="Times New Roman" w:cs="Times New Roman"/>
          <w:b/>
          <w:color w:val="FF0000"/>
          <w:sz w:val="24"/>
          <w:szCs w:val="24"/>
          <w:lang w:eastAsia="fr-FR"/>
        </w:rPr>
        <w:t xml:space="preserve"> à Longue Durée d’Action.</w:t>
      </w:r>
    </w:p>
    <w:p w:rsidR="0081055C" w:rsidRPr="00946F25" w:rsidRDefault="00980565" w:rsidP="00946F25">
      <w:pPr>
        <w:jc w:val="both"/>
        <w:rPr>
          <w:rFonts w:ascii="Times New Roman" w:eastAsia="Times New Roman" w:hAnsi="Times New Roman" w:cs="Times New Roman"/>
          <w:b/>
          <w:color w:val="FF0000"/>
          <w:sz w:val="24"/>
          <w:szCs w:val="24"/>
          <w:lang w:eastAsia="fr-FR"/>
        </w:rPr>
      </w:pPr>
      <w:r w:rsidRPr="00946F25">
        <w:rPr>
          <w:rFonts w:ascii="Times New Roman" w:eastAsia="Times New Roman" w:hAnsi="Times New Roman" w:cs="Times New Roman"/>
          <w:b/>
          <w:color w:val="FF0000"/>
          <w:sz w:val="24"/>
          <w:szCs w:val="24"/>
          <w:lang w:eastAsia="fr-FR"/>
        </w:rPr>
        <w:t>Cette option nous permet de nous baser uniquement sur le critère d’</w:t>
      </w:r>
      <w:r w:rsidR="002B7F19" w:rsidRPr="00946F25">
        <w:rPr>
          <w:rFonts w:ascii="Times New Roman" w:eastAsia="Times New Roman" w:hAnsi="Times New Roman" w:cs="Times New Roman"/>
          <w:b/>
          <w:color w:val="FF0000"/>
          <w:sz w:val="24"/>
          <w:szCs w:val="24"/>
          <w:lang w:eastAsia="fr-FR"/>
        </w:rPr>
        <w:t>âge</w:t>
      </w:r>
      <w:r w:rsidRPr="00946F25">
        <w:rPr>
          <w:rFonts w:ascii="Times New Roman" w:eastAsia="Times New Roman" w:hAnsi="Times New Roman" w:cs="Times New Roman"/>
          <w:b/>
          <w:color w:val="FF0000"/>
          <w:sz w:val="24"/>
          <w:szCs w:val="24"/>
          <w:lang w:eastAsia="fr-FR"/>
        </w:rPr>
        <w:t xml:space="preserve"> pour le ciblage </w:t>
      </w:r>
      <w:r w:rsidR="00C60809" w:rsidRPr="00946F25">
        <w:rPr>
          <w:rFonts w:ascii="Times New Roman" w:eastAsia="Times New Roman" w:hAnsi="Times New Roman" w:cs="Times New Roman"/>
          <w:b/>
          <w:color w:val="FF0000"/>
          <w:sz w:val="24"/>
          <w:szCs w:val="24"/>
          <w:lang w:eastAsia="fr-FR"/>
        </w:rPr>
        <w:t>et, ainsi, minimiser les questionnements de stigmatisation lors de la mise en œuvre.</w:t>
      </w:r>
    </w:p>
    <w:p w:rsidR="00980565" w:rsidRPr="00946F25" w:rsidRDefault="0081055C" w:rsidP="00946F25">
      <w:pPr>
        <w:jc w:val="both"/>
        <w:rPr>
          <w:rFonts w:ascii="Times New Roman" w:eastAsia="Times New Roman" w:hAnsi="Times New Roman" w:cs="Times New Roman"/>
          <w:b/>
          <w:color w:val="FF0000"/>
          <w:sz w:val="24"/>
          <w:szCs w:val="24"/>
          <w:lang w:eastAsia="fr-FR"/>
        </w:rPr>
      </w:pPr>
      <w:r w:rsidRPr="00946F25">
        <w:rPr>
          <w:rFonts w:ascii="Times New Roman" w:eastAsia="Times New Roman" w:hAnsi="Times New Roman" w:cs="Times New Roman"/>
          <w:b/>
          <w:color w:val="FF0000"/>
          <w:sz w:val="24"/>
          <w:szCs w:val="24"/>
          <w:lang w:eastAsia="fr-FR"/>
        </w:rPr>
        <w:t xml:space="preserve">Certaines fillettes du même âge ne seront pas, ainsi,  mises de coté, ce qui va régler aussi la question d’équité et d’égalité. </w:t>
      </w:r>
    </w:p>
    <w:p w:rsidR="00DA5806" w:rsidRDefault="00A251A0">
      <w:pP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w:t>
      </w:r>
      <w:r w:rsidR="0081055C" w:rsidRPr="00575445">
        <w:rPr>
          <w:rFonts w:ascii="Times New Roman" w:eastAsia="Times New Roman" w:hAnsi="Times New Roman" w:cs="Times New Roman"/>
          <w:b/>
          <w:sz w:val="24"/>
          <w:szCs w:val="24"/>
          <w:lang w:eastAsia="fr-FR"/>
        </w:rPr>
        <w:t xml:space="preserve">    Bien vouloir nous confirmer que </w:t>
      </w:r>
      <w:proofErr w:type="gramStart"/>
      <w:r w:rsidR="0081055C" w:rsidRPr="00575445">
        <w:rPr>
          <w:rFonts w:ascii="Times New Roman" w:eastAsia="Times New Roman" w:hAnsi="Times New Roman" w:cs="Times New Roman"/>
          <w:b/>
          <w:sz w:val="24"/>
          <w:szCs w:val="24"/>
          <w:lang w:eastAsia="fr-FR"/>
        </w:rPr>
        <w:t>les district</w:t>
      </w:r>
      <w:proofErr w:type="gramEnd"/>
      <w:r w:rsidR="0081055C" w:rsidRPr="00575445">
        <w:rPr>
          <w:rFonts w:ascii="Times New Roman" w:eastAsia="Times New Roman" w:hAnsi="Times New Roman" w:cs="Times New Roman"/>
          <w:b/>
          <w:sz w:val="24"/>
          <w:szCs w:val="24"/>
          <w:lang w:eastAsia="fr-FR"/>
        </w:rPr>
        <w:t xml:space="preserve"> de Niamey et de </w:t>
      </w:r>
      <w:proofErr w:type="spellStart"/>
      <w:r w:rsidR="0081055C" w:rsidRPr="00575445">
        <w:rPr>
          <w:rFonts w:ascii="Times New Roman" w:eastAsia="Times New Roman" w:hAnsi="Times New Roman" w:cs="Times New Roman"/>
          <w:b/>
          <w:sz w:val="24"/>
          <w:szCs w:val="24"/>
          <w:lang w:eastAsia="fr-FR"/>
        </w:rPr>
        <w:t>Mdarounfa</w:t>
      </w:r>
      <w:proofErr w:type="spellEnd"/>
      <w:r w:rsidR="0081055C" w:rsidRPr="00575445">
        <w:rPr>
          <w:rFonts w:ascii="Times New Roman" w:eastAsia="Times New Roman" w:hAnsi="Times New Roman" w:cs="Times New Roman"/>
          <w:b/>
          <w:sz w:val="24"/>
          <w:szCs w:val="24"/>
          <w:lang w:eastAsia="fr-FR"/>
        </w:rPr>
        <w:t xml:space="preserve"> sont bien les districts ciblés par le programme 'Respecter les droits et répondre aux besoins des adolescentes' du FNUAP</w:t>
      </w:r>
      <w:r w:rsidR="0081055C">
        <w:rPr>
          <w:rFonts w:ascii="Times New Roman" w:eastAsia="Times New Roman" w:hAnsi="Times New Roman" w:cs="Times New Roman"/>
          <w:b/>
          <w:sz w:val="24"/>
          <w:szCs w:val="24"/>
          <w:lang w:eastAsia="fr-FR"/>
        </w:rPr>
        <w:t>’</w:t>
      </w:r>
      <w:r w:rsidR="00DA5806" w:rsidRPr="00DA5806">
        <w:rPr>
          <w:rFonts w:ascii="Times New Roman" w:eastAsia="Times New Roman" w:hAnsi="Times New Roman" w:cs="Times New Roman"/>
          <w:sz w:val="24"/>
          <w:szCs w:val="24"/>
          <w:lang w:eastAsia="fr-FR"/>
        </w:rPr>
        <w:t xml:space="preserve"> </w:t>
      </w:r>
      <w:r w:rsidR="00DA5806" w:rsidRPr="00575445">
        <w:rPr>
          <w:rFonts w:ascii="Times New Roman" w:eastAsia="Times New Roman" w:hAnsi="Times New Roman" w:cs="Times New Roman"/>
          <w:sz w:val="24"/>
          <w:szCs w:val="24"/>
          <w:lang w:eastAsia="fr-FR"/>
        </w:rPr>
        <w:t xml:space="preserve">  </w:t>
      </w:r>
    </w:p>
    <w:p w:rsidR="00A251A0" w:rsidRDefault="00973192" w:rsidP="00A251A0">
      <w:pPr>
        <w:jc w:val="both"/>
        <w:rPr>
          <w:rFonts w:ascii="Times New Roman" w:eastAsia="Times New Roman" w:hAnsi="Times New Roman" w:cs="Times New Roman"/>
          <w:color w:val="FF0000"/>
          <w:sz w:val="24"/>
          <w:szCs w:val="24"/>
          <w:lang w:eastAsia="fr-FR"/>
        </w:rPr>
      </w:pPr>
      <w:r w:rsidRPr="00946F25">
        <w:rPr>
          <w:rFonts w:ascii="Times New Roman" w:eastAsia="Times New Roman" w:hAnsi="Times New Roman" w:cs="Times New Roman"/>
          <w:b/>
          <w:color w:val="FF0000"/>
          <w:sz w:val="24"/>
          <w:szCs w:val="24"/>
          <w:lang w:eastAsia="fr-FR"/>
        </w:rPr>
        <w:t>OUI, les deux districts sont ciblés par le programme 'Respecter les droits et répondre aux besoins des adolescentes' du FNUAP’.</w:t>
      </w:r>
      <w:r w:rsidR="002B7F19" w:rsidRPr="00946F25">
        <w:rPr>
          <w:rFonts w:ascii="Times New Roman" w:eastAsia="Times New Roman" w:hAnsi="Times New Roman" w:cs="Times New Roman"/>
          <w:b/>
          <w:color w:val="FF0000"/>
          <w:sz w:val="24"/>
          <w:szCs w:val="24"/>
          <w:lang w:eastAsia="fr-FR"/>
        </w:rPr>
        <w:t xml:space="preserve"> Le choix de ces deux districts (l’urbain et l’autre rural)  permettra de </w:t>
      </w:r>
      <w:r w:rsidR="00946F25" w:rsidRPr="00946F25">
        <w:rPr>
          <w:rFonts w:ascii="Times New Roman" w:eastAsia="Times New Roman" w:hAnsi="Times New Roman" w:cs="Times New Roman"/>
          <w:b/>
          <w:color w:val="FF0000"/>
          <w:sz w:val="24"/>
          <w:szCs w:val="24"/>
          <w:lang w:eastAsia="fr-FR"/>
        </w:rPr>
        <w:t xml:space="preserve"> faire des comparaisons entre la zone rurale et la zone </w:t>
      </w:r>
      <w:proofErr w:type="gramStart"/>
      <w:r w:rsidR="00946F25" w:rsidRPr="00946F25">
        <w:rPr>
          <w:rFonts w:ascii="Times New Roman" w:eastAsia="Times New Roman" w:hAnsi="Times New Roman" w:cs="Times New Roman"/>
          <w:b/>
          <w:color w:val="FF0000"/>
          <w:sz w:val="24"/>
          <w:szCs w:val="24"/>
          <w:lang w:eastAsia="fr-FR"/>
        </w:rPr>
        <w:t>ur</w:t>
      </w:r>
      <w:r w:rsidR="00EB74DD">
        <w:rPr>
          <w:rFonts w:ascii="Times New Roman" w:eastAsia="Times New Roman" w:hAnsi="Times New Roman" w:cs="Times New Roman"/>
          <w:b/>
          <w:color w:val="FF0000"/>
          <w:sz w:val="24"/>
          <w:szCs w:val="24"/>
          <w:lang w:eastAsia="fr-FR"/>
        </w:rPr>
        <w:t>baine ,</w:t>
      </w:r>
      <w:proofErr w:type="gramEnd"/>
      <w:r w:rsidR="00EB74DD">
        <w:rPr>
          <w:rFonts w:ascii="Times New Roman" w:eastAsia="Times New Roman" w:hAnsi="Times New Roman" w:cs="Times New Roman"/>
          <w:b/>
          <w:color w:val="FF0000"/>
          <w:sz w:val="24"/>
          <w:szCs w:val="24"/>
          <w:lang w:eastAsia="fr-FR"/>
        </w:rPr>
        <w:t xml:space="preserve"> </w:t>
      </w:r>
      <w:r w:rsidR="00946F25" w:rsidRPr="00946F25">
        <w:rPr>
          <w:rFonts w:ascii="Times New Roman" w:eastAsia="Times New Roman" w:hAnsi="Times New Roman" w:cs="Times New Roman"/>
          <w:b/>
          <w:color w:val="FF0000"/>
          <w:sz w:val="24"/>
          <w:szCs w:val="24"/>
          <w:lang w:eastAsia="fr-FR"/>
        </w:rPr>
        <w:t>de tirer des leçons et d</w:t>
      </w:r>
      <w:r w:rsidR="002B7F19" w:rsidRPr="00946F25">
        <w:rPr>
          <w:rFonts w:ascii="Times New Roman" w:eastAsia="Times New Roman" w:hAnsi="Times New Roman" w:cs="Times New Roman"/>
          <w:b/>
          <w:color w:val="FF0000"/>
          <w:sz w:val="24"/>
          <w:szCs w:val="24"/>
          <w:lang w:eastAsia="fr-FR"/>
        </w:rPr>
        <w:t>ocumenter l</w:t>
      </w:r>
      <w:r w:rsidR="00946F25" w:rsidRPr="00946F25">
        <w:rPr>
          <w:rFonts w:ascii="Times New Roman" w:eastAsia="Times New Roman" w:hAnsi="Times New Roman" w:cs="Times New Roman"/>
          <w:b/>
          <w:color w:val="FF0000"/>
          <w:sz w:val="24"/>
          <w:szCs w:val="24"/>
          <w:lang w:eastAsia="fr-FR"/>
        </w:rPr>
        <w:t>es bonnes pratiques</w:t>
      </w:r>
      <w:r w:rsidR="00946F25">
        <w:rPr>
          <w:rFonts w:ascii="Times New Roman" w:eastAsia="Times New Roman" w:hAnsi="Times New Roman" w:cs="Times New Roman"/>
          <w:b/>
          <w:color w:val="FF0000"/>
          <w:sz w:val="24"/>
          <w:szCs w:val="24"/>
          <w:lang w:eastAsia="fr-FR"/>
        </w:rPr>
        <w:t>.</w:t>
      </w:r>
    </w:p>
    <w:p w:rsidR="00A251A0" w:rsidRDefault="00A251A0" w:rsidP="00A251A0">
      <w:pPr>
        <w:jc w:val="both"/>
        <w:rPr>
          <w:rFonts w:ascii="Times New Roman" w:eastAsia="Times New Roman" w:hAnsi="Times New Roman" w:cs="Times New Roman"/>
          <w:color w:val="FF0000"/>
          <w:sz w:val="24"/>
          <w:szCs w:val="24"/>
          <w:lang w:eastAsia="fr-FR"/>
        </w:rPr>
      </w:pPr>
    </w:p>
    <w:p w:rsidR="00DA5806" w:rsidRPr="00A251A0" w:rsidRDefault="00A251A0" w:rsidP="00A251A0">
      <w:pPr>
        <w:jc w:val="both"/>
        <w:rPr>
          <w:rFonts w:ascii="Times New Roman" w:eastAsia="Times New Roman" w:hAnsi="Times New Roman" w:cs="Times New Roman"/>
          <w:color w:val="FF0000"/>
          <w:sz w:val="24"/>
          <w:szCs w:val="24"/>
          <w:lang w:eastAsia="fr-FR"/>
        </w:rPr>
      </w:pPr>
      <w:r w:rsidRPr="00A251A0">
        <w:rPr>
          <w:rFonts w:ascii="Times New Roman" w:eastAsia="Times New Roman" w:hAnsi="Times New Roman" w:cs="Times New Roman"/>
          <w:b/>
          <w:sz w:val="24"/>
          <w:szCs w:val="24"/>
          <w:lang w:eastAsia="fr-FR"/>
        </w:rPr>
        <w:lastRenderedPageBreak/>
        <w:t>3/</w:t>
      </w:r>
      <w:r w:rsidR="00DA5806" w:rsidRPr="00575445">
        <w:rPr>
          <w:rFonts w:ascii="Times New Roman" w:eastAsia="Times New Roman" w:hAnsi="Times New Roman" w:cs="Times New Roman"/>
          <w:b/>
          <w:sz w:val="24"/>
          <w:szCs w:val="24"/>
          <w:lang w:eastAsia="fr-FR"/>
        </w:rPr>
        <w:t xml:space="preserve"> Il est demandé au pays d'identifier pour la question 22,  l'agence et si possible la personne qui réalisera l'évaluation de la vaccination au cours de la première année. La réponse fournie par le Niger à  cette question est vague.</w:t>
      </w:r>
    </w:p>
    <w:p w:rsidR="00DA5806" w:rsidRPr="00DA5806" w:rsidRDefault="00DA5806" w:rsidP="00973192">
      <w:pPr>
        <w:jc w:val="both"/>
        <w:rPr>
          <w:rFonts w:ascii="Times New Roman" w:eastAsia="Times New Roman" w:hAnsi="Times New Roman" w:cs="Times New Roman"/>
          <w:b/>
          <w:color w:val="FF0000"/>
          <w:sz w:val="24"/>
          <w:szCs w:val="24"/>
          <w:lang w:eastAsia="fr-FR"/>
        </w:rPr>
      </w:pPr>
      <w:r w:rsidRPr="00DA5806">
        <w:rPr>
          <w:rFonts w:ascii="Times New Roman" w:eastAsia="Times New Roman" w:hAnsi="Times New Roman" w:cs="Times New Roman"/>
          <w:b/>
          <w:color w:val="FF0000"/>
          <w:sz w:val="24"/>
          <w:szCs w:val="24"/>
          <w:lang w:eastAsia="fr-FR"/>
        </w:rPr>
        <w:t>L’agence retenue pour l’évaluation de la vaccination au</w:t>
      </w:r>
      <w:r>
        <w:rPr>
          <w:rFonts w:ascii="Times New Roman" w:eastAsia="Times New Roman" w:hAnsi="Times New Roman" w:cs="Times New Roman"/>
          <w:b/>
          <w:color w:val="FF0000"/>
          <w:sz w:val="24"/>
          <w:szCs w:val="24"/>
          <w:lang w:eastAsia="fr-FR"/>
        </w:rPr>
        <w:t xml:space="preserve"> </w:t>
      </w:r>
      <w:r w:rsidRPr="00DA5806">
        <w:rPr>
          <w:rFonts w:ascii="Times New Roman" w:eastAsia="Times New Roman" w:hAnsi="Times New Roman" w:cs="Times New Roman"/>
          <w:b/>
          <w:color w:val="FF0000"/>
          <w:sz w:val="24"/>
          <w:szCs w:val="24"/>
          <w:lang w:eastAsia="fr-FR"/>
        </w:rPr>
        <w:t xml:space="preserve">cours de la première année est </w:t>
      </w:r>
      <w:r w:rsidR="00973192">
        <w:rPr>
          <w:rFonts w:ascii="Times New Roman" w:eastAsia="Times New Roman" w:hAnsi="Times New Roman" w:cs="Times New Roman"/>
          <w:b/>
          <w:color w:val="FF0000"/>
          <w:sz w:val="24"/>
          <w:szCs w:val="24"/>
          <w:lang w:eastAsia="fr-FR"/>
        </w:rPr>
        <w:t>l’Institut National des Statistiques du Niger qui a l’expérience des</w:t>
      </w:r>
      <w:r w:rsidR="00F9761E">
        <w:rPr>
          <w:rFonts w:ascii="Times New Roman" w:eastAsia="Times New Roman" w:hAnsi="Times New Roman" w:cs="Times New Roman"/>
          <w:b/>
          <w:color w:val="FF0000"/>
          <w:sz w:val="24"/>
          <w:szCs w:val="24"/>
          <w:lang w:eastAsia="fr-FR"/>
        </w:rPr>
        <w:t xml:space="preserve"> grandes</w:t>
      </w:r>
      <w:r w:rsidR="00973192">
        <w:rPr>
          <w:rFonts w:ascii="Times New Roman" w:eastAsia="Times New Roman" w:hAnsi="Times New Roman" w:cs="Times New Roman"/>
          <w:b/>
          <w:color w:val="FF0000"/>
          <w:sz w:val="24"/>
          <w:szCs w:val="24"/>
          <w:lang w:eastAsia="fr-FR"/>
        </w:rPr>
        <w:t xml:space="preserve"> enquêtes (</w:t>
      </w:r>
      <w:r w:rsidR="00946F25">
        <w:rPr>
          <w:rFonts w:ascii="Times New Roman" w:eastAsia="Times New Roman" w:hAnsi="Times New Roman" w:cs="Times New Roman"/>
          <w:b/>
          <w:color w:val="FF0000"/>
          <w:sz w:val="24"/>
          <w:szCs w:val="24"/>
          <w:lang w:eastAsia="fr-FR"/>
        </w:rPr>
        <w:t xml:space="preserve">RGP/H, </w:t>
      </w:r>
      <w:r w:rsidR="00973192">
        <w:rPr>
          <w:rFonts w:ascii="Times New Roman" w:eastAsia="Times New Roman" w:hAnsi="Times New Roman" w:cs="Times New Roman"/>
          <w:b/>
          <w:color w:val="FF0000"/>
          <w:sz w:val="24"/>
          <w:szCs w:val="24"/>
          <w:lang w:eastAsia="fr-FR"/>
        </w:rPr>
        <w:t>EDSN-MICS, enquête SONU, enquête de couverture vaccinale</w:t>
      </w:r>
      <w:r w:rsidR="00946F25">
        <w:rPr>
          <w:rFonts w:ascii="Times New Roman" w:eastAsia="Times New Roman" w:hAnsi="Times New Roman" w:cs="Times New Roman"/>
          <w:b/>
          <w:color w:val="FF0000"/>
          <w:sz w:val="24"/>
          <w:szCs w:val="24"/>
          <w:lang w:eastAsia="fr-FR"/>
        </w:rPr>
        <w:t xml:space="preserve">, ..) </w:t>
      </w:r>
      <w:r w:rsidR="00973192">
        <w:rPr>
          <w:rFonts w:ascii="Times New Roman" w:eastAsia="Times New Roman" w:hAnsi="Times New Roman" w:cs="Times New Roman"/>
          <w:b/>
          <w:color w:val="FF0000"/>
          <w:sz w:val="24"/>
          <w:szCs w:val="24"/>
          <w:lang w:eastAsia="fr-FR"/>
        </w:rPr>
        <w:t xml:space="preserve">et qui est </w:t>
      </w:r>
      <w:r w:rsidR="00946F25">
        <w:rPr>
          <w:rFonts w:ascii="Times New Roman" w:eastAsia="Times New Roman" w:hAnsi="Times New Roman" w:cs="Times New Roman"/>
          <w:b/>
          <w:color w:val="FF0000"/>
          <w:sz w:val="24"/>
          <w:szCs w:val="24"/>
          <w:lang w:eastAsia="fr-FR"/>
        </w:rPr>
        <w:t xml:space="preserve">le </w:t>
      </w:r>
      <w:r w:rsidR="00973192">
        <w:rPr>
          <w:rFonts w:ascii="Times New Roman" w:eastAsia="Times New Roman" w:hAnsi="Times New Roman" w:cs="Times New Roman"/>
          <w:b/>
          <w:color w:val="FF0000"/>
          <w:sz w:val="24"/>
          <w:szCs w:val="24"/>
          <w:lang w:eastAsia="fr-FR"/>
        </w:rPr>
        <w:t>garant de la qualité des enquêtes au Niger.</w:t>
      </w:r>
    </w:p>
    <w:p w:rsidR="00B104E4" w:rsidRDefault="00A251A0" w:rsidP="00946F25">
      <w:pP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br/>
        <w:t>4/</w:t>
      </w:r>
      <w:r w:rsidR="00DA5806" w:rsidRPr="00575445">
        <w:rPr>
          <w:rFonts w:ascii="Times New Roman" w:eastAsia="Times New Roman" w:hAnsi="Times New Roman" w:cs="Times New Roman"/>
          <w:b/>
          <w:sz w:val="24"/>
          <w:szCs w:val="24"/>
          <w:lang w:eastAsia="fr-FR"/>
        </w:rPr>
        <w:t>  Pour la question 24, le pays doit nous dire quelle agence/personne sera responsable de réviser le plan stratégique national de prévention et de lutte contre le cancer, quelles activités sont prévues pour la révision et à quelle date?  La révision permettra de     prendre en compte l'introduction du VPH comme mesure additionnelle de prévention du cancer du col utérin.</w:t>
      </w:r>
      <w:r w:rsidR="00DA5806" w:rsidRPr="00575445">
        <w:rPr>
          <w:rFonts w:ascii="Times New Roman" w:eastAsia="Times New Roman" w:hAnsi="Times New Roman" w:cs="Times New Roman"/>
          <w:b/>
          <w:sz w:val="24"/>
          <w:szCs w:val="24"/>
          <w:lang w:eastAsia="fr-FR"/>
        </w:rPr>
        <w:br/>
      </w:r>
    </w:p>
    <w:p w:rsidR="005C387D" w:rsidRDefault="00946F25" w:rsidP="00A251A0">
      <w:pPr>
        <w:jc w:val="both"/>
        <w:rPr>
          <w:rFonts w:ascii="Times New Roman" w:eastAsia="Times New Roman" w:hAnsi="Times New Roman" w:cs="Times New Roman"/>
          <w:b/>
          <w:color w:val="FF0000"/>
          <w:sz w:val="24"/>
          <w:szCs w:val="24"/>
          <w:lang w:eastAsia="fr-FR"/>
        </w:rPr>
      </w:pPr>
      <w:r w:rsidRPr="00946F25">
        <w:rPr>
          <w:rFonts w:ascii="Times New Roman" w:eastAsia="Times New Roman" w:hAnsi="Times New Roman" w:cs="Times New Roman"/>
          <w:b/>
          <w:color w:val="FF0000"/>
          <w:sz w:val="24"/>
          <w:szCs w:val="24"/>
          <w:lang w:eastAsia="fr-FR"/>
        </w:rPr>
        <w:t>L’agence  responsable de la révision</w:t>
      </w:r>
      <w:r>
        <w:rPr>
          <w:rFonts w:ascii="Times New Roman" w:eastAsia="Times New Roman" w:hAnsi="Times New Roman" w:cs="Times New Roman"/>
          <w:b/>
          <w:color w:val="FF0000"/>
          <w:sz w:val="24"/>
          <w:szCs w:val="24"/>
          <w:lang w:eastAsia="fr-FR"/>
        </w:rPr>
        <w:t xml:space="preserve"> du</w:t>
      </w:r>
      <w:r w:rsidRPr="00946F25">
        <w:rPr>
          <w:rFonts w:ascii="Times New Roman" w:eastAsia="Times New Roman" w:hAnsi="Times New Roman" w:cs="Times New Roman"/>
          <w:b/>
          <w:color w:val="FF0000"/>
          <w:sz w:val="24"/>
          <w:szCs w:val="24"/>
          <w:lang w:eastAsia="fr-FR"/>
        </w:rPr>
        <w:t xml:space="preserve"> plan stratégique national de prévention et de lutte contre le cancer </w:t>
      </w:r>
      <w:r>
        <w:rPr>
          <w:rFonts w:ascii="Times New Roman" w:eastAsia="Times New Roman" w:hAnsi="Times New Roman" w:cs="Times New Roman"/>
          <w:b/>
          <w:color w:val="FF0000"/>
          <w:sz w:val="24"/>
          <w:szCs w:val="24"/>
          <w:lang w:eastAsia="fr-FR"/>
        </w:rPr>
        <w:t xml:space="preserve">est le </w:t>
      </w:r>
      <w:r w:rsidR="005C387D">
        <w:rPr>
          <w:rFonts w:ascii="Times New Roman" w:eastAsia="Times New Roman" w:hAnsi="Times New Roman" w:cs="Times New Roman"/>
          <w:b/>
          <w:color w:val="FF0000"/>
          <w:sz w:val="24"/>
          <w:szCs w:val="24"/>
          <w:lang w:eastAsia="fr-FR"/>
        </w:rPr>
        <w:t>Programme National de lutte contre les Maladies non Transmissibles (PNLMNT) du Ministère de la Santé Publique.</w:t>
      </w:r>
    </w:p>
    <w:p w:rsidR="005C387D" w:rsidRDefault="005C387D"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Il s’agit d</w:t>
      </w:r>
      <w:r w:rsidR="00946F25">
        <w:rPr>
          <w:rFonts w:ascii="Times New Roman" w:eastAsia="Times New Roman" w:hAnsi="Times New Roman" w:cs="Times New Roman"/>
          <w:b/>
          <w:color w:val="FF0000"/>
          <w:sz w:val="24"/>
          <w:szCs w:val="24"/>
          <w:lang w:eastAsia="fr-FR"/>
        </w:rPr>
        <w:t xml:space="preserve">’un document national </w:t>
      </w:r>
      <w:r>
        <w:rPr>
          <w:rFonts w:ascii="Times New Roman" w:eastAsia="Times New Roman" w:hAnsi="Times New Roman" w:cs="Times New Roman"/>
          <w:b/>
          <w:color w:val="FF0000"/>
          <w:sz w:val="24"/>
          <w:szCs w:val="24"/>
          <w:lang w:eastAsia="fr-FR"/>
        </w:rPr>
        <w:t xml:space="preserve">élaboré par un comité de lutte contre les cancers crée par arrêté ministériel </w:t>
      </w:r>
      <w:r w:rsidR="00946F25">
        <w:rPr>
          <w:rFonts w:ascii="Times New Roman" w:eastAsia="Times New Roman" w:hAnsi="Times New Roman" w:cs="Times New Roman"/>
          <w:b/>
          <w:color w:val="FF0000"/>
          <w:sz w:val="24"/>
          <w:szCs w:val="24"/>
          <w:lang w:eastAsia="fr-FR"/>
        </w:rPr>
        <w:t xml:space="preserve"> </w:t>
      </w:r>
      <w:r>
        <w:rPr>
          <w:rFonts w:ascii="Times New Roman" w:eastAsia="Times New Roman" w:hAnsi="Times New Roman" w:cs="Times New Roman"/>
          <w:b/>
          <w:color w:val="FF0000"/>
          <w:sz w:val="24"/>
          <w:szCs w:val="24"/>
          <w:lang w:eastAsia="fr-FR"/>
        </w:rPr>
        <w:t>et validé en atelier national ayant regroupé les cadres du Ministère de la Santé Publique et des autres ministères sectoriels, les Partenaires Techniques et Financiers, la société civile</w:t>
      </w:r>
      <w:r w:rsidR="00946F25">
        <w:rPr>
          <w:rFonts w:ascii="Times New Roman" w:eastAsia="Times New Roman" w:hAnsi="Times New Roman" w:cs="Times New Roman"/>
          <w:b/>
          <w:color w:val="FF0000"/>
          <w:sz w:val="24"/>
          <w:szCs w:val="24"/>
          <w:lang w:eastAsia="fr-FR"/>
        </w:rPr>
        <w:t xml:space="preserve"> </w:t>
      </w:r>
      <w:r>
        <w:rPr>
          <w:rFonts w:ascii="Times New Roman" w:eastAsia="Times New Roman" w:hAnsi="Times New Roman" w:cs="Times New Roman"/>
          <w:b/>
          <w:color w:val="FF0000"/>
          <w:sz w:val="24"/>
          <w:szCs w:val="24"/>
          <w:lang w:eastAsia="fr-FR"/>
        </w:rPr>
        <w:t>et les sociétés savantes.</w:t>
      </w:r>
    </w:p>
    <w:p w:rsidR="005C387D" w:rsidRDefault="00946F25" w:rsidP="00A251A0">
      <w:pPr>
        <w:jc w:val="both"/>
        <w:rPr>
          <w:rFonts w:ascii="Times New Roman" w:eastAsia="Times New Roman" w:hAnsi="Times New Roman" w:cs="Times New Roman"/>
          <w:b/>
          <w:color w:val="FF0000"/>
          <w:sz w:val="24"/>
          <w:szCs w:val="24"/>
          <w:lang w:eastAsia="fr-FR"/>
        </w:rPr>
      </w:pPr>
      <w:proofErr w:type="gramStart"/>
      <w:r>
        <w:rPr>
          <w:rFonts w:ascii="Times New Roman" w:eastAsia="Times New Roman" w:hAnsi="Times New Roman" w:cs="Times New Roman"/>
          <w:b/>
          <w:color w:val="FF0000"/>
          <w:sz w:val="24"/>
          <w:szCs w:val="24"/>
          <w:lang w:eastAsia="fr-FR"/>
        </w:rPr>
        <w:t>le</w:t>
      </w:r>
      <w:proofErr w:type="gramEnd"/>
      <w:r>
        <w:rPr>
          <w:rFonts w:ascii="Times New Roman" w:eastAsia="Times New Roman" w:hAnsi="Times New Roman" w:cs="Times New Roman"/>
          <w:b/>
          <w:color w:val="FF0000"/>
          <w:sz w:val="24"/>
          <w:szCs w:val="24"/>
          <w:lang w:eastAsia="fr-FR"/>
        </w:rPr>
        <w:t xml:space="preserve">  leadership et l’appropriation nationale </w:t>
      </w:r>
      <w:r w:rsidR="005C387D">
        <w:rPr>
          <w:rFonts w:ascii="Times New Roman" w:eastAsia="Times New Roman" w:hAnsi="Times New Roman" w:cs="Times New Roman"/>
          <w:b/>
          <w:color w:val="FF0000"/>
          <w:sz w:val="24"/>
          <w:szCs w:val="24"/>
          <w:lang w:eastAsia="fr-FR"/>
        </w:rPr>
        <w:t>exigent le respect de ces valeurs cardinales pour la révision du</w:t>
      </w:r>
      <w:r w:rsidR="005C387D" w:rsidRPr="00946F25">
        <w:rPr>
          <w:rFonts w:ascii="Times New Roman" w:eastAsia="Times New Roman" w:hAnsi="Times New Roman" w:cs="Times New Roman"/>
          <w:b/>
          <w:color w:val="FF0000"/>
          <w:sz w:val="24"/>
          <w:szCs w:val="24"/>
          <w:lang w:eastAsia="fr-FR"/>
        </w:rPr>
        <w:t xml:space="preserve"> plan stratégique national de prévention et de lutte contre le cancer</w:t>
      </w:r>
      <w:r w:rsidR="005C387D">
        <w:rPr>
          <w:rFonts w:ascii="Times New Roman" w:eastAsia="Times New Roman" w:hAnsi="Times New Roman" w:cs="Times New Roman"/>
          <w:b/>
          <w:color w:val="FF0000"/>
          <w:sz w:val="24"/>
          <w:szCs w:val="24"/>
          <w:lang w:eastAsia="fr-FR"/>
        </w:rPr>
        <w:t xml:space="preserve"> en vue de développer les aspects de vaccination anti VPH.</w:t>
      </w:r>
    </w:p>
    <w:p w:rsidR="005C387D" w:rsidRDefault="00846CEC"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Les activités prévues dans ce cadre sont :</w:t>
      </w:r>
    </w:p>
    <w:p w:rsidR="00846CEC" w:rsidRDefault="00846CEC"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w:t>
      </w:r>
      <w:r w:rsidR="00A251A0">
        <w:rPr>
          <w:rFonts w:ascii="Times New Roman" w:eastAsia="Times New Roman" w:hAnsi="Times New Roman" w:cs="Times New Roman"/>
          <w:b/>
          <w:color w:val="FF0000"/>
          <w:sz w:val="24"/>
          <w:szCs w:val="24"/>
          <w:lang w:eastAsia="fr-FR"/>
        </w:rPr>
        <w:t xml:space="preserve">  </w:t>
      </w:r>
      <w:r>
        <w:rPr>
          <w:rFonts w:ascii="Times New Roman" w:eastAsia="Times New Roman" w:hAnsi="Times New Roman" w:cs="Times New Roman"/>
          <w:b/>
          <w:color w:val="FF0000"/>
          <w:sz w:val="24"/>
          <w:szCs w:val="24"/>
          <w:lang w:eastAsia="fr-FR"/>
        </w:rPr>
        <w:t>Une retraite du comité technique élargie à la Direction des Immunisations et aux partenaires (UNICEF, OMS, UNFPA)  sera organisée du 28-30 janvier 2013 à Dosso  sous financement UNFPA.</w:t>
      </w:r>
    </w:p>
    <w:p w:rsidR="00846CEC" w:rsidRDefault="00846CEC"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w:t>
      </w:r>
      <w:r w:rsidR="00A251A0">
        <w:rPr>
          <w:rFonts w:ascii="Times New Roman" w:eastAsia="Times New Roman" w:hAnsi="Times New Roman" w:cs="Times New Roman"/>
          <w:b/>
          <w:color w:val="FF0000"/>
          <w:sz w:val="24"/>
          <w:szCs w:val="24"/>
          <w:lang w:eastAsia="fr-FR"/>
        </w:rPr>
        <w:t xml:space="preserve"> </w:t>
      </w:r>
      <w:r>
        <w:rPr>
          <w:rFonts w:ascii="Times New Roman" w:eastAsia="Times New Roman" w:hAnsi="Times New Roman" w:cs="Times New Roman"/>
          <w:b/>
          <w:color w:val="FF0000"/>
          <w:sz w:val="24"/>
          <w:szCs w:val="24"/>
          <w:lang w:eastAsia="fr-FR"/>
        </w:rPr>
        <w:t xml:space="preserve">  le  document révisé sera  partagé avec tous les acteurs  par courrier électronique pour lecture et amendements</w:t>
      </w:r>
      <w:r w:rsidR="00E74033">
        <w:rPr>
          <w:rFonts w:ascii="Times New Roman" w:eastAsia="Times New Roman" w:hAnsi="Times New Roman" w:cs="Times New Roman"/>
          <w:b/>
          <w:color w:val="FF0000"/>
          <w:sz w:val="24"/>
          <w:szCs w:val="24"/>
          <w:lang w:eastAsia="fr-FR"/>
        </w:rPr>
        <w:t xml:space="preserve"> le  31 Janvier 2013.</w:t>
      </w:r>
    </w:p>
    <w:p w:rsidR="00846CEC" w:rsidRDefault="00E74033"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w:t>
      </w:r>
      <w:r w:rsidR="00846CEC">
        <w:rPr>
          <w:rFonts w:ascii="Times New Roman" w:eastAsia="Times New Roman" w:hAnsi="Times New Roman" w:cs="Times New Roman"/>
          <w:b/>
          <w:color w:val="FF0000"/>
          <w:sz w:val="24"/>
          <w:szCs w:val="24"/>
          <w:lang w:eastAsia="fr-FR"/>
        </w:rPr>
        <w:t xml:space="preserve">- </w:t>
      </w:r>
      <w:r w:rsidR="00A251A0">
        <w:rPr>
          <w:rFonts w:ascii="Times New Roman" w:eastAsia="Times New Roman" w:hAnsi="Times New Roman" w:cs="Times New Roman"/>
          <w:b/>
          <w:color w:val="FF0000"/>
          <w:sz w:val="24"/>
          <w:szCs w:val="24"/>
          <w:lang w:eastAsia="fr-FR"/>
        </w:rPr>
        <w:t xml:space="preserve"> </w:t>
      </w:r>
      <w:r w:rsidR="00846CEC">
        <w:rPr>
          <w:rFonts w:ascii="Times New Roman" w:eastAsia="Times New Roman" w:hAnsi="Times New Roman" w:cs="Times New Roman"/>
          <w:b/>
          <w:color w:val="FF0000"/>
          <w:sz w:val="24"/>
          <w:szCs w:val="24"/>
          <w:lang w:eastAsia="fr-FR"/>
        </w:rPr>
        <w:t>un atelier de validation sera organisé le 12 Février 2013 à Niamey sous financement UNFPA</w:t>
      </w:r>
    </w:p>
    <w:p w:rsidR="005C387D" w:rsidRDefault="00846CEC"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 xml:space="preserve">  </w:t>
      </w:r>
      <w:r w:rsidR="00E74033">
        <w:rPr>
          <w:rFonts w:ascii="Times New Roman" w:eastAsia="Times New Roman" w:hAnsi="Times New Roman" w:cs="Times New Roman"/>
          <w:b/>
          <w:color w:val="FF0000"/>
          <w:sz w:val="24"/>
          <w:szCs w:val="24"/>
          <w:lang w:eastAsia="fr-FR"/>
        </w:rPr>
        <w:t xml:space="preserve">- </w:t>
      </w:r>
      <w:r w:rsidR="00A251A0">
        <w:rPr>
          <w:rFonts w:ascii="Times New Roman" w:eastAsia="Times New Roman" w:hAnsi="Times New Roman" w:cs="Times New Roman"/>
          <w:b/>
          <w:color w:val="FF0000"/>
          <w:sz w:val="24"/>
          <w:szCs w:val="24"/>
          <w:lang w:eastAsia="fr-FR"/>
        </w:rPr>
        <w:t xml:space="preserve"> </w:t>
      </w:r>
      <w:r w:rsidR="00E74033">
        <w:rPr>
          <w:rFonts w:ascii="Times New Roman" w:eastAsia="Times New Roman" w:hAnsi="Times New Roman" w:cs="Times New Roman"/>
          <w:b/>
          <w:color w:val="FF0000"/>
          <w:sz w:val="24"/>
          <w:szCs w:val="24"/>
          <w:lang w:eastAsia="fr-FR"/>
        </w:rPr>
        <w:t>Réunion d’intégration de toutes les observations et amendements retenus à l’atelier par le  Coordonnateur du Programme National de lutte contre les Maladies non Transmissibles (PNLMNT) et le Directeur des Immunisations le 13/02/2013.</w:t>
      </w:r>
    </w:p>
    <w:p w:rsidR="00A251A0" w:rsidRDefault="00A251A0" w:rsidP="00A251A0">
      <w:pPr>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lastRenderedPageBreak/>
        <w:t xml:space="preserve">- </w:t>
      </w:r>
      <w:r w:rsidRPr="00A251A0">
        <w:rPr>
          <w:rFonts w:ascii="Times New Roman" w:eastAsia="Times New Roman" w:hAnsi="Times New Roman" w:cs="Times New Roman"/>
          <w:b/>
          <w:color w:val="FF0000"/>
          <w:sz w:val="24"/>
          <w:szCs w:val="24"/>
          <w:lang w:eastAsia="fr-FR"/>
        </w:rPr>
        <w:t>Plan  Stratégique National de lutte contre les Cancers   révisé sera envoyé à tous les participants de l’atelier pour une dernière vérification de la conformité du document avec les conclusions de l’atelie</w:t>
      </w:r>
      <w:r>
        <w:rPr>
          <w:rFonts w:ascii="Times New Roman" w:eastAsia="Times New Roman" w:hAnsi="Times New Roman" w:cs="Times New Roman"/>
          <w:b/>
          <w:color w:val="FF0000"/>
          <w:sz w:val="24"/>
          <w:szCs w:val="24"/>
          <w:lang w:eastAsia="fr-FR"/>
        </w:rPr>
        <w:t>r.</w:t>
      </w:r>
    </w:p>
    <w:p w:rsidR="00EB74DD" w:rsidRDefault="00EB74DD" w:rsidP="00946F25">
      <w:pPr>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 xml:space="preserve">- Diffusion du </w:t>
      </w:r>
      <w:r w:rsidRPr="00A251A0">
        <w:rPr>
          <w:rFonts w:ascii="Times New Roman" w:eastAsia="Times New Roman" w:hAnsi="Times New Roman" w:cs="Times New Roman"/>
          <w:b/>
          <w:color w:val="FF0000"/>
          <w:sz w:val="24"/>
          <w:szCs w:val="24"/>
          <w:lang w:eastAsia="fr-FR"/>
        </w:rPr>
        <w:t xml:space="preserve">Plan  Stratégique National de lutte contre les Cancers  révisé </w:t>
      </w:r>
      <w:r>
        <w:rPr>
          <w:rFonts w:ascii="Times New Roman" w:eastAsia="Times New Roman" w:hAnsi="Times New Roman" w:cs="Times New Roman"/>
          <w:b/>
          <w:color w:val="FF0000"/>
          <w:sz w:val="24"/>
          <w:szCs w:val="24"/>
          <w:lang w:eastAsia="fr-FR"/>
        </w:rPr>
        <w:t xml:space="preserve"> </w:t>
      </w:r>
    </w:p>
    <w:p w:rsidR="00B104E4" w:rsidRDefault="00A251A0" w:rsidP="00946F25">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5/ </w:t>
      </w:r>
      <w:r w:rsidR="00B104E4" w:rsidRPr="00B104E4">
        <w:rPr>
          <w:rFonts w:ascii="Times New Roman" w:eastAsia="Times New Roman" w:hAnsi="Times New Roman" w:cs="Times New Roman"/>
          <w:b/>
          <w:sz w:val="24"/>
          <w:szCs w:val="24"/>
          <w:lang w:eastAsia="fr-FR"/>
        </w:rPr>
        <w:t>Le groupe consultatif technique semble très grand: quelle différence faites-vous entre sous-groupe / membre principale/ membre secondaire ?</w:t>
      </w:r>
    </w:p>
    <w:p w:rsidR="00B104E4" w:rsidRDefault="00B104E4" w:rsidP="00B104E4">
      <w:pPr>
        <w:pStyle w:val="Paragraphedeliste"/>
        <w:ind w:left="360"/>
        <w:rPr>
          <w:rFonts w:ascii="Times New Roman" w:eastAsia="Times New Roman" w:hAnsi="Times New Roman" w:cs="Times New Roman"/>
          <w:b/>
          <w:sz w:val="24"/>
          <w:szCs w:val="24"/>
          <w:lang w:eastAsia="fr-FR"/>
        </w:rPr>
      </w:pPr>
    </w:p>
    <w:p w:rsidR="00B104E4" w:rsidRPr="00B104E4" w:rsidRDefault="00B104E4" w:rsidP="00B104E4">
      <w:pPr>
        <w:pStyle w:val="Paragraphedeliste"/>
        <w:ind w:left="360"/>
        <w:rPr>
          <w:rFonts w:ascii="Times New Roman" w:eastAsia="Times New Roman" w:hAnsi="Times New Roman" w:cs="Times New Roman"/>
          <w:b/>
          <w:color w:val="FF0000"/>
          <w:sz w:val="24"/>
          <w:szCs w:val="24"/>
          <w:lang w:eastAsia="fr-FR"/>
        </w:rPr>
      </w:pPr>
      <w:r w:rsidRPr="00B104E4">
        <w:rPr>
          <w:rFonts w:ascii="Times New Roman" w:eastAsia="Times New Roman" w:hAnsi="Times New Roman" w:cs="Times New Roman"/>
          <w:b/>
          <w:color w:val="FF0000"/>
          <w:sz w:val="24"/>
          <w:szCs w:val="24"/>
          <w:lang w:eastAsia="fr-FR"/>
        </w:rPr>
        <w:t>Membres principaux du Groupe Consultatif Technique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42"/>
        <w:gridCol w:w="3021"/>
      </w:tblGrid>
      <w:tr w:rsidR="0016144E" w:rsidRPr="00543B1C" w:rsidTr="00242F03">
        <w:trPr>
          <w:trHeight w:val="341"/>
        </w:trPr>
        <w:tc>
          <w:tcPr>
            <w:tcW w:w="2410" w:type="dxa"/>
          </w:tcPr>
          <w:p w:rsidR="0016144E" w:rsidRPr="00543B1C" w:rsidRDefault="0016144E" w:rsidP="00242F03">
            <w:pPr>
              <w:ind w:right="120"/>
              <w:rPr>
                <w:highlight w:val="lightGray"/>
              </w:rPr>
            </w:pPr>
            <w:r w:rsidRPr="00543B1C">
              <w:rPr>
                <w:rFonts w:ascii="Arial" w:hAnsi="Arial" w:cs="Arial"/>
                <w:b/>
                <w:bCs/>
                <w:sz w:val="20"/>
                <w:szCs w:val="20"/>
                <w:highlight w:val="lightGray"/>
              </w:rPr>
              <w:t>Agence/Organisation</w:t>
            </w:r>
          </w:p>
        </w:tc>
        <w:tc>
          <w:tcPr>
            <w:tcW w:w="3642" w:type="dxa"/>
          </w:tcPr>
          <w:p w:rsidR="0016144E" w:rsidRPr="00543B1C" w:rsidRDefault="0016144E" w:rsidP="00242F03">
            <w:pPr>
              <w:ind w:right="120"/>
              <w:rPr>
                <w:highlight w:val="lightGray"/>
              </w:rPr>
            </w:pPr>
            <w:r w:rsidRPr="00543B1C">
              <w:rPr>
                <w:rFonts w:ascii="Arial" w:hAnsi="Arial" w:cs="Arial"/>
                <w:b/>
                <w:bCs/>
                <w:sz w:val="20"/>
                <w:szCs w:val="20"/>
                <w:highlight w:val="lightGray"/>
              </w:rPr>
              <w:t>Nom/Titre</w:t>
            </w:r>
          </w:p>
        </w:tc>
        <w:tc>
          <w:tcPr>
            <w:tcW w:w="3021" w:type="dxa"/>
          </w:tcPr>
          <w:p w:rsidR="0016144E" w:rsidRPr="00543B1C" w:rsidRDefault="0016144E" w:rsidP="00242F03">
            <w:pPr>
              <w:ind w:right="120"/>
              <w:rPr>
                <w:highlight w:val="lightGray"/>
              </w:rPr>
            </w:pPr>
            <w:r w:rsidRPr="00543B1C">
              <w:rPr>
                <w:rFonts w:ascii="Arial" w:hAnsi="Arial" w:cs="Arial"/>
                <w:b/>
                <w:bCs/>
                <w:sz w:val="20"/>
                <w:szCs w:val="20"/>
                <w:highlight w:val="lightGray"/>
              </w:rPr>
              <w:t>Domaine de représentation</w:t>
            </w:r>
            <w:r w:rsidRPr="00543B1C">
              <w:rPr>
                <w:rFonts w:ascii="Arial" w:hAnsi="Arial" w:cs="Arial"/>
                <w:b/>
                <w:bCs/>
                <w:sz w:val="20"/>
                <w:szCs w:val="20"/>
                <w:highlight w:val="lightGray"/>
                <w:vertAlign w:val="superscript"/>
              </w:rPr>
              <w:t>1</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SANDA Soumana, Ministre</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223"/>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EKOYE Saidou, SG</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223"/>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 xml:space="preserve">HASSANE </w:t>
            </w:r>
            <w:proofErr w:type="spellStart"/>
            <w:r w:rsidRPr="00543B1C">
              <w:rPr>
                <w:sz w:val="20"/>
                <w:szCs w:val="20"/>
                <w:highlight w:val="lightGray"/>
              </w:rPr>
              <w:t>Namaka</w:t>
            </w:r>
            <w:proofErr w:type="spellEnd"/>
            <w:r w:rsidRPr="00543B1C">
              <w:rPr>
                <w:sz w:val="20"/>
                <w:szCs w:val="20"/>
                <w:highlight w:val="lightGray"/>
              </w:rPr>
              <w:t>, SGA</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SALIFOU Abdramane, CT</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MAIMOCTAR  Hassane, IGS</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F96932" w:rsidRDefault="0016144E" w:rsidP="00242F03">
            <w:pPr>
              <w:rPr>
                <w:sz w:val="20"/>
                <w:szCs w:val="20"/>
                <w:highlight w:val="lightGray"/>
                <w:lang w:val="pt-BR"/>
              </w:rPr>
            </w:pPr>
            <w:r w:rsidRPr="00F96932">
              <w:rPr>
                <w:sz w:val="20"/>
                <w:szCs w:val="20"/>
                <w:highlight w:val="lightGray"/>
                <w:lang w:val="pt-BR"/>
              </w:rPr>
              <w:t>Dr  GALI ADAM  Asma, DGSR</w:t>
            </w:r>
          </w:p>
        </w:tc>
        <w:tc>
          <w:tcPr>
            <w:tcW w:w="3021" w:type="dxa"/>
          </w:tcPr>
          <w:p w:rsidR="0016144E" w:rsidRPr="00543B1C" w:rsidRDefault="0016144E" w:rsidP="00242F03">
            <w:pPr>
              <w:rPr>
                <w:sz w:val="20"/>
                <w:szCs w:val="20"/>
                <w:highlight w:val="lightGray"/>
              </w:rPr>
            </w:pPr>
            <w:r w:rsidRPr="00543B1C">
              <w:rPr>
                <w:sz w:val="20"/>
                <w:szCs w:val="20"/>
                <w:highlight w:val="lightGray"/>
              </w:rPr>
              <w:t>Santé de la reproduction</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SIDDO MOUMOUNI Daouda</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9511FF"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KAINE Abdoul-</w:t>
            </w:r>
            <w:proofErr w:type="gramStart"/>
            <w:r w:rsidRPr="00543B1C">
              <w:rPr>
                <w:sz w:val="20"/>
                <w:szCs w:val="20"/>
                <w:highlight w:val="lightGray"/>
              </w:rPr>
              <w:t>Aziz  ,DGR</w:t>
            </w:r>
            <w:proofErr w:type="gramEnd"/>
          </w:p>
        </w:tc>
        <w:tc>
          <w:tcPr>
            <w:tcW w:w="3021" w:type="dxa"/>
          </w:tcPr>
          <w:p w:rsidR="0016144E" w:rsidRPr="009511FF" w:rsidRDefault="0016144E" w:rsidP="00242F03">
            <w:pPr>
              <w:rPr>
                <w:sz w:val="20"/>
                <w:szCs w:val="20"/>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OUSMANE Oumarou, DEP</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 xml:space="preserve">Dr HAMIDOU  </w:t>
            </w:r>
            <w:proofErr w:type="spellStart"/>
            <w:proofErr w:type="gramStart"/>
            <w:r w:rsidRPr="00543B1C">
              <w:rPr>
                <w:sz w:val="20"/>
                <w:szCs w:val="20"/>
                <w:highlight w:val="lightGray"/>
              </w:rPr>
              <w:t>Oumi</w:t>
            </w:r>
            <w:proofErr w:type="spellEnd"/>
            <w:r w:rsidRPr="00543B1C">
              <w:rPr>
                <w:sz w:val="20"/>
                <w:szCs w:val="20"/>
                <w:highlight w:val="lightGray"/>
              </w:rPr>
              <w:t xml:space="preserve"> ,DOS</w:t>
            </w:r>
            <w:proofErr w:type="gramEnd"/>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ADAKAL  Aboubacar, DS</w:t>
            </w:r>
          </w:p>
        </w:tc>
        <w:tc>
          <w:tcPr>
            <w:tcW w:w="3021" w:type="dxa"/>
          </w:tcPr>
          <w:p w:rsidR="0016144E" w:rsidRPr="00543B1C" w:rsidRDefault="0016144E" w:rsidP="00242F03">
            <w:pPr>
              <w:rPr>
                <w:sz w:val="20"/>
                <w:szCs w:val="20"/>
                <w:highlight w:val="lightGray"/>
              </w:rPr>
            </w:pPr>
            <w:r w:rsidRPr="00543B1C">
              <w:rPr>
                <w:sz w:val="20"/>
                <w:szCs w:val="20"/>
                <w:highlight w:val="lightGray"/>
              </w:rPr>
              <w:t>Information sanitaire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 xml:space="preserve">SADOU </w:t>
            </w:r>
            <w:proofErr w:type="gramStart"/>
            <w:r w:rsidRPr="00543B1C">
              <w:rPr>
                <w:sz w:val="20"/>
                <w:szCs w:val="20"/>
                <w:highlight w:val="lightGray"/>
              </w:rPr>
              <w:t>Boureima ,</w:t>
            </w:r>
            <w:proofErr w:type="gramEnd"/>
            <w:r w:rsidRPr="00543B1C">
              <w:rPr>
                <w:sz w:val="20"/>
                <w:szCs w:val="20"/>
                <w:highlight w:val="lightGray"/>
              </w:rPr>
              <w:t xml:space="preserve"> DHP / ES</w:t>
            </w:r>
          </w:p>
        </w:tc>
        <w:tc>
          <w:tcPr>
            <w:tcW w:w="3021" w:type="dxa"/>
          </w:tcPr>
          <w:p w:rsidR="0016144E" w:rsidRPr="00543B1C" w:rsidRDefault="0016144E" w:rsidP="00242F03">
            <w:pPr>
              <w:rPr>
                <w:sz w:val="20"/>
                <w:szCs w:val="20"/>
                <w:highlight w:val="lightGray"/>
              </w:rPr>
            </w:pPr>
            <w:r w:rsidRPr="00543B1C">
              <w:rPr>
                <w:sz w:val="20"/>
                <w:szCs w:val="20"/>
                <w:highlight w:val="lightGray"/>
              </w:rPr>
              <w:t>Communication pour la santé</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MAIGA Idrissa, DSRE</w:t>
            </w:r>
          </w:p>
        </w:tc>
        <w:tc>
          <w:tcPr>
            <w:tcW w:w="3021" w:type="dxa"/>
          </w:tcPr>
          <w:p w:rsidR="0016144E" w:rsidRPr="00543B1C" w:rsidRDefault="0016144E" w:rsidP="00242F03">
            <w:pPr>
              <w:rPr>
                <w:sz w:val="20"/>
                <w:szCs w:val="20"/>
                <w:highlight w:val="lightGray"/>
              </w:rPr>
            </w:pPr>
            <w:r w:rsidRPr="00543B1C">
              <w:rPr>
                <w:sz w:val="20"/>
                <w:szCs w:val="20"/>
                <w:highlight w:val="lightGray"/>
              </w:rPr>
              <w:t>Surveillance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HAMADOU Adamou, DI</w:t>
            </w:r>
          </w:p>
        </w:tc>
        <w:tc>
          <w:tcPr>
            <w:tcW w:w="3021" w:type="dxa"/>
          </w:tcPr>
          <w:p w:rsidR="0016144E" w:rsidRPr="00543B1C" w:rsidRDefault="0016144E" w:rsidP="00242F03">
            <w:pPr>
              <w:rPr>
                <w:sz w:val="20"/>
                <w:szCs w:val="20"/>
                <w:highlight w:val="lightGray"/>
              </w:rPr>
            </w:pPr>
            <w:r w:rsidRPr="00543B1C">
              <w:rPr>
                <w:sz w:val="20"/>
                <w:szCs w:val="20"/>
                <w:highlight w:val="lightGray"/>
              </w:rPr>
              <w:t>Vaccination</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Dr ISSOUFOU Aboubacar, DLM</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MSP</w:t>
            </w:r>
          </w:p>
        </w:tc>
        <w:tc>
          <w:tcPr>
            <w:tcW w:w="3642" w:type="dxa"/>
          </w:tcPr>
          <w:p w:rsidR="0016144E" w:rsidRPr="00543B1C" w:rsidRDefault="0016144E" w:rsidP="00242F03">
            <w:pPr>
              <w:rPr>
                <w:sz w:val="20"/>
                <w:szCs w:val="20"/>
                <w:highlight w:val="lightGray"/>
              </w:rPr>
            </w:pPr>
            <w:r w:rsidRPr="00543B1C">
              <w:rPr>
                <w:sz w:val="20"/>
                <w:szCs w:val="20"/>
                <w:highlight w:val="lightGray"/>
              </w:rPr>
              <w:t xml:space="preserve">Dr </w:t>
            </w:r>
            <w:proofErr w:type="spellStart"/>
            <w:r w:rsidRPr="00543B1C">
              <w:rPr>
                <w:sz w:val="20"/>
                <w:szCs w:val="20"/>
                <w:highlight w:val="lightGray"/>
              </w:rPr>
              <w:t>Yayé</w:t>
            </w:r>
            <w:proofErr w:type="spellEnd"/>
            <w:r w:rsidRPr="00543B1C">
              <w:rPr>
                <w:sz w:val="20"/>
                <w:szCs w:val="20"/>
                <w:highlight w:val="lightGray"/>
              </w:rPr>
              <w:t xml:space="preserve"> Youssouf, </w:t>
            </w:r>
            <w:proofErr w:type="spellStart"/>
            <w:r w:rsidRPr="00543B1C">
              <w:rPr>
                <w:sz w:val="20"/>
                <w:szCs w:val="20"/>
                <w:highlight w:val="lightGray"/>
              </w:rPr>
              <w:t>Coord</w:t>
            </w:r>
            <w:proofErr w:type="spellEnd"/>
            <w:r w:rsidRPr="00543B1C">
              <w:rPr>
                <w:sz w:val="20"/>
                <w:szCs w:val="20"/>
                <w:highlight w:val="lightGray"/>
              </w:rPr>
              <w:t xml:space="preserve"> PNLMNT</w:t>
            </w:r>
          </w:p>
        </w:tc>
        <w:tc>
          <w:tcPr>
            <w:tcW w:w="3021" w:type="dxa"/>
          </w:tcPr>
          <w:p w:rsidR="0016144E" w:rsidRPr="00543B1C" w:rsidRDefault="0016144E" w:rsidP="00242F03">
            <w:pPr>
              <w:rPr>
                <w:sz w:val="20"/>
                <w:szCs w:val="20"/>
                <w:highlight w:val="lightGray"/>
              </w:rPr>
            </w:pPr>
            <w:r w:rsidRPr="00543B1C">
              <w:rPr>
                <w:sz w:val="20"/>
                <w:szCs w:val="20"/>
                <w:highlight w:val="lightGray"/>
              </w:rPr>
              <w:t>Lutte contre le cancer</w:t>
            </w:r>
          </w:p>
        </w:tc>
      </w:tr>
      <w:tr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sidRPr="00543B1C">
              <w:rPr>
                <w:color w:val="000000"/>
                <w:sz w:val="20"/>
                <w:szCs w:val="20"/>
                <w:highlight w:val="lightGray"/>
              </w:rPr>
              <w:t>Ministère de l’éducation</w:t>
            </w:r>
          </w:p>
        </w:tc>
        <w:tc>
          <w:tcPr>
            <w:tcW w:w="3642" w:type="dxa"/>
          </w:tcPr>
          <w:p w:rsidR="0016144E" w:rsidRPr="00543B1C" w:rsidRDefault="0016144E" w:rsidP="00242F03">
            <w:pPr>
              <w:rPr>
                <w:sz w:val="20"/>
                <w:szCs w:val="20"/>
                <w:highlight w:val="lightGray"/>
              </w:rPr>
            </w:pPr>
            <w:r w:rsidRPr="00543B1C">
              <w:rPr>
                <w:sz w:val="20"/>
                <w:szCs w:val="20"/>
                <w:highlight w:val="lightGray"/>
              </w:rPr>
              <w:t>Représentant</w:t>
            </w:r>
          </w:p>
        </w:tc>
        <w:tc>
          <w:tcPr>
            <w:tcW w:w="3021" w:type="dxa"/>
          </w:tcPr>
          <w:p w:rsidR="0016144E" w:rsidRPr="00543B1C" w:rsidRDefault="0016144E" w:rsidP="00242F03">
            <w:pPr>
              <w:rPr>
                <w:sz w:val="20"/>
                <w:szCs w:val="20"/>
                <w:highlight w:val="lightGray"/>
              </w:rPr>
            </w:pPr>
            <w:r w:rsidRPr="00543B1C">
              <w:rPr>
                <w:sz w:val="20"/>
                <w:szCs w:val="20"/>
                <w:highlight w:val="lightGray"/>
              </w:rPr>
              <w:t>Santé scolaire</w:t>
            </w:r>
          </w:p>
        </w:tc>
      </w:tr>
      <w:tr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sidRPr="00543B1C">
              <w:rPr>
                <w:color w:val="000000"/>
                <w:sz w:val="20"/>
                <w:szCs w:val="20"/>
                <w:highlight w:val="lightGray"/>
              </w:rPr>
              <w:t>UNFPA</w:t>
            </w:r>
          </w:p>
        </w:tc>
        <w:tc>
          <w:tcPr>
            <w:tcW w:w="3642" w:type="dxa"/>
          </w:tcPr>
          <w:p w:rsidR="0016144E" w:rsidRPr="00543B1C" w:rsidRDefault="0016144E" w:rsidP="00242F03">
            <w:pPr>
              <w:rPr>
                <w:sz w:val="20"/>
                <w:szCs w:val="20"/>
                <w:highlight w:val="lightGray"/>
              </w:rPr>
            </w:pPr>
            <w:r w:rsidRPr="00543B1C">
              <w:rPr>
                <w:sz w:val="20"/>
                <w:szCs w:val="20"/>
                <w:highlight w:val="lightGray"/>
              </w:rPr>
              <w:t>Représentant</w:t>
            </w:r>
          </w:p>
        </w:tc>
        <w:tc>
          <w:tcPr>
            <w:tcW w:w="3021" w:type="dxa"/>
          </w:tcPr>
          <w:p w:rsidR="0016144E" w:rsidRPr="00543B1C" w:rsidRDefault="0016144E" w:rsidP="00242F03">
            <w:pPr>
              <w:rPr>
                <w:sz w:val="20"/>
                <w:szCs w:val="20"/>
                <w:highlight w:val="lightGray"/>
              </w:rPr>
            </w:pPr>
            <w:r w:rsidRPr="00543B1C">
              <w:rPr>
                <w:sz w:val="20"/>
                <w:szCs w:val="20"/>
                <w:highlight w:val="lightGray"/>
              </w:rPr>
              <w:t>Santé de la reproduction</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OMS</w:t>
            </w:r>
          </w:p>
        </w:tc>
        <w:tc>
          <w:tcPr>
            <w:tcW w:w="3642" w:type="dxa"/>
          </w:tcPr>
          <w:p w:rsidR="0016144E" w:rsidRPr="00543B1C" w:rsidRDefault="0016144E" w:rsidP="00242F03">
            <w:pPr>
              <w:rPr>
                <w:sz w:val="20"/>
                <w:szCs w:val="20"/>
                <w:highlight w:val="lightGray"/>
              </w:rPr>
            </w:pPr>
            <w:r w:rsidRPr="00543B1C">
              <w:rPr>
                <w:sz w:val="20"/>
                <w:szCs w:val="20"/>
                <w:highlight w:val="lightGray"/>
              </w:rPr>
              <w:t xml:space="preserve"> Représentant </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sz w:val="20"/>
                <w:szCs w:val="20"/>
                <w:highlight w:val="lightGray"/>
              </w:rPr>
              <w:t>Unicef</w:t>
            </w:r>
          </w:p>
        </w:tc>
        <w:tc>
          <w:tcPr>
            <w:tcW w:w="3642" w:type="dxa"/>
          </w:tcPr>
          <w:p w:rsidR="0016144E" w:rsidRPr="00543B1C" w:rsidRDefault="0016144E" w:rsidP="00242F03">
            <w:pPr>
              <w:rPr>
                <w:sz w:val="20"/>
                <w:szCs w:val="20"/>
                <w:highlight w:val="lightGray"/>
              </w:rPr>
            </w:pPr>
            <w:r w:rsidRPr="00543B1C">
              <w:rPr>
                <w:sz w:val="20"/>
                <w:szCs w:val="20"/>
                <w:highlight w:val="lightGray"/>
              </w:rPr>
              <w:t>Représentant</w:t>
            </w:r>
          </w:p>
        </w:tc>
        <w:tc>
          <w:tcPr>
            <w:tcW w:w="3021" w:type="dxa"/>
          </w:tcPr>
          <w:p w:rsidR="0016144E" w:rsidRPr="00543B1C" w:rsidRDefault="0016144E" w:rsidP="00242F03">
            <w:pPr>
              <w:rPr>
                <w:sz w:val="20"/>
                <w:szCs w:val="20"/>
                <w:highlight w:val="lightGray"/>
              </w:rPr>
            </w:pPr>
            <w:r w:rsidRPr="00543B1C">
              <w:rPr>
                <w:sz w:val="20"/>
                <w:szCs w:val="20"/>
                <w:highlight w:val="lightGray"/>
              </w:rPr>
              <w:t>Santé Publique</w:t>
            </w:r>
          </w:p>
        </w:tc>
      </w:tr>
      <w:tr w:rsidR="0016144E" w:rsidRPr="00543B1C" w:rsidTr="00242F03">
        <w:trPr>
          <w:trHeight w:val="341"/>
        </w:trPr>
        <w:tc>
          <w:tcPr>
            <w:tcW w:w="2410" w:type="dxa"/>
          </w:tcPr>
          <w:p w:rsidR="0016144E" w:rsidRPr="00543B1C" w:rsidRDefault="0016144E" w:rsidP="00242F03">
            <w:pPr>
              <w:rPr>
                <w:sz w:val="20"/>
                <w:szCs w:val="20"/>
                <w:highlight w:val="lightGray"/>
              </w:rPr>
            </w:pPr>
            <w:r w:rsidRPr="00543B1C">
              <w:rPr>
                <w:color w:val="000000"/>
                <w:sz w:val="20"/>
                <w:szCs w:val="20"/>
                <w:highlight w:val="lightGray"/>
              </w:rPr>
              <w:lastRenderedPageBreak/>
              <w:t>Faculté des sciences et de la santé (FSS)</w:t>
            </w:r>
          </w:p>
        </w:tc>
        <w:tc>
          <w:tcPr>
            <w:tcW w:w="3642" w:type="dxa"/>
          </w:tcPr>
          <w:p w:rsidR="0016144E" w:rsidRPr="00543B1C" w:rsidRDefault="0016144E" w:rsidP="00242F03">
            <w:pPr>
              <w:rPr>
                <w:sz w:val="20"/>
                <w:szCs w:val="20"/>
                <w:highlight w:val="lightGray"/>
              </w:rPr>
            </w:pPr>
            <w:r w:rsidRPr="00543B1C">
              <w:rPr>
                <w:sz w:val="20"/>
                <w:szCs w:val="20"/>
                <w:highlight w:val="lightGray"/>
              </w:rPr>
              <w:t>Pr NOUHOU Assan</w:t>
            </w:r>
          </w:p>
        </w:tc>
        <w:tc>
          <w:tcPr>
            <w:tcW w:w="3021" w:type="dxa"/>
          </w:tcPr>
          <w:p w:rsidR="0016144E" w:rsidRPr="00543B1C" w:rsidRDefault="0016144E" w:rsidP="00242F03">
            <w:pPr>
              <w:rPr>
                <w:sz w:val="20"/>
                <w:szCs w:val="20"/>
                <w:highlight w:val="lightGray"/>
              </w:rPr>
            </w:pPr>
            <w:r w:rsidRPr="00543B1C">
              <w:rPr>
                <w:sz w:val="20"/>
                <w:szCs w:val="20"/>
                <w:highlight w:val="lightGray"/>
              </w:rPr>
              <w:t>Registre du cancer</w:t>
            </w:r>
          </w:p>
        </w:tc>
      </w:tr>
      <w:tr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sidRPr="00543B1C">
              <w:rPr>
                <w:color w:val="000000"/>
                <w:sz w:val="20"/>
                <w:szCs w:val="20"/>
                <w:highlight w:val="lightGray"/>
              </w:rPr>
              <w:t>Société de gynéco-obstétrique du Niger</w:t>
            </w:r>
          </w:p>
        </w:tc>
        <w:tc>
          <w:tcPr>
            <w:tcW w:w="3642" w:type="dxa"/>
          </w:tcPr>
          <w:p w:rsidR="0016144E" w:rsidRPr="00543B1C" w:rsidRDefault="0016144E" w:rsidP="00242F03">
            <w:pPr>
              <w:rPr>
                <w:sz w:val="20"/>
                <w:szCs w:val="20"/>
                <w:highlight w:val="lightGray"/>
              </w:rPr>
            </w:pPr>
            <w:r w:rsidRPr="00543B1C">
              <w:rPr>
                <w:sz w:val="20"/>
                <w:szCs w:val="20"/>
                <w:highlight w:val="lightGray"/>
              </w:rPr>
              <w:t>Pr Madi  NAYAMA, Président</w:t>
            </w:r>
          </w:p>
        </w:tc>
        <w:tc>
          <w:tcPr>
            <w:tcW w:w="3021" w:type="dxa"/>
          </w:tcPr>
          <w:p w:rsidR="0016144E" w:rsidRPr="00543B1C" w:rsidRDefault="0016144E" w:rsidP="00242F03">
            <w:pPr>
              <w:rPr>
                <w:sz w:val="20"/>
                <w:szCs w:val="20"/>
                <w:highlight w:val="lightGray"/>
              </w:rPr>
            </w:pPr>
            <w:r w:rsidRPr="00543B1C">
              <w:rPr>
                <w:sz w:val="20"/>
                <w:szCs w:val="20"/>
                <w:highlight w:val="lightGray"/>
              </w:rPr>
              <w:t>Lutte contre le cancer</w:t>
            </w:r>
          </w:p>
        </w:tc>
      </w:tr>
      <w:tr w:rsidR="0016144E" w:rsidRPr="00543B1C" w:rsidTr="00242F03">
        <w:trPr>
          <w:trHeight w:val="341"/>
        </w:trPr>
        <w:tc>
          <w:tcPr>
            <w:tcW w:w="2410" w:type="dxa"/>
          </w:tcPr>
          <w:p w:rsidR="0016144E" w:rsidRPr="00543B1C" w:rsidRDefault="0016144E" w:rsidP="00242F03">
            <w:pPr>
              <w:rPr>
                <w:color w:val="000000"/>
                <w:sz w:val="20"/>
                <w:szCs w:val="20"/>
                <w:highlight w:val="lightGray"/>
              </w:rPr>
            </w:pPr>
            <w:r w:rsidRPr="00543B1C">
              <w:rPr>
                <w:color w:val="000000"/>
                <w:sz w:val="20"/>
                <w:szCs w:val="20"/>
                <w:highlight w:val="lightGray"/>
              </w:rPr>
              <w:t>Société de cancérologie</w:t>
            </w:r>
          </w:p>
        </w:tc>
        <w:tc>
          <w:tcPr>
            <w:tcW w:w="3642" w:type="dxa"/>
          </w:tcPr>
          <w:p w:rsidR="0016144E" w:rsidRPr="00543B1C" w:rsidRDefault="0016144E" w:rsidP="00242F03">
            <w:pPr>
              <w:rPr>
                <w:sz w:val="20"/>
                <w:szCs w:val="20"/>
                <w:highlight w:val="lightGray"/>
              </w:rPr>
            </w:pPr>
            <w:r w:rsidRPr="00543B1C">
              <w:rPr>
                <w:sz w:val="20"/>
                <w:szCs w:val="20"/>
                <w:highlight w:val="lightGray"/>
              </w:rPr>
              <w:t>Pr. HAROUNA Yacouba, Président</w:t>
            </w:r>
          </w:p>
        </w:tc>
        <w:tc>
          <w:tcPr>
            <w:tcW w:w="3021" w:type="dxa"/>
          </w:tcPr>
          <w:p w:rsidR="0016144E" w:rsidRPr="00543B1C" w:rsidRDefault="0016144E" w:rsidP="00242F03">
            <w:pPr>
              <w:rPr>
                <w:sz w:val="20"/>
                <w:szCs w:val="20"/>
                <w:highlight w:val="lightGray"/>
              </w:rPr>
            </w:pPr>
            <w:r w:rsidRPr="00543B1C">
              <w:rPr>
                <w:sz w:val="20"/>
                <w:szCs w:val="20"/>
                <w:highlight w:val="lightGray"/>
              </w:rPr>
              <w:t>Lutte contre le cancer</w:t>
            </w:r>
          </w:p>
        </w:tc>
      </w:tr>
    </w:tbl>
    <w:p w:rsidR="005330AA" w:rsidRDefault="005330AA">
      <w:pPr>
        <w:rPr>
          <w:rFonts w:ascii="Times New Roman" w:eastAsia="Times New Roman" w:hAnsi="Times New Roman" w:cs="Times New Roman"/>
          <w:b/>
          <w:sz w:val="24"/>
          <w:szCs w:val="24"/>
          <w:lang w:eastAsia="fr-FR"/>
        </w:rPr>
      </w:pPr>
    </w:p>
    <w:p w:rsidR="0016144E" w:rsidRDefault="00A251A0">
      <w:pPr>
        <w:rPr>
          <w:rFonts w:ascii="Times New Roman" w:eastAsia="Times New Roman" w:hAnsi="Times New Roman" w:cs="Times New Roman"/>
          <w:b/>
          <w:color w:val="FF0000"/>
          <w:sz w:val="24"/>
          <w:szCs w:val="24"/>
          <w:lang w:eastAsia="fr-FR"/>
        </w:rPr>
      </w:pPr>
      <w:r w:rsidRPr="00EB74DD">
        <w:rPr>
          <w:rFonts w:ascii="Times New Roman" w:eastAsia="Times New Roman" w:hAnsi="Times New Roman" w:cs="Times New Roman"/>
          <w:b/>
          <w:color w:val="FF0000"/>
          <w:sz w:val="24"/>
          <w:szCs w:val="24"/>
          <w:lang w:eastAsia="fr-FR"/>
        </w:rPr>
        <w:t>Les membres secondaires </w:t>
      </w:r>
    </w:p>
    <w:p w:rsidR="00EB74DD" w:rsidRPr="00EB74DD" w:rsidRDefault="00EB74DD" w:rsidP="00EB74DD">
      <w:pPr>
        <w:jc w:val="both"/>
        <w:rPr>
          <w:color w:val="FF0000"/>
          <w:sz w:val="24"/>
          <w:szCs w:val="24"/>
        </w:rPr>
      </w:pPr>
      <w:r w:rsidRPr="00EB74DD">
        <w:rPr>
          <w:color w:val="FF0000"/>
          <w:sz w:val="24"/>
          <w:szCs w:val="24"/>
        </w:rPr>
        <w:t xml:space="preserve">Ils sont conviés à certaines réunions ou  ateliers en fonction de la thématique et des résultats attendus </w:t>
      </w:r>
    </w:p>
    <w:p w:rsidR="000E145A" w:rsidRDefault="000E145A" w:rsidP="000E145A">
      <w:pPr>
        <w:jc w:val="both"/>
        <w:rPr>
          <w:color w:val="000000"/>
          <w:sz w:val="20"/>
          <w:szCs w:val="20"/>
          <w:highlight w:val="lightGray"/>
        </w:rPr>
      </w:pPr>
      <w:r w:rsidRPr="000E145A">
        <w:rPr>
          <w:color w:val="000000"/>
          <w:sz w:val="20"/>
          <w:szCs w:val="20"/>
          <w:highlight w:val="lightGray"/>
        </w:rPr>
        <w:t xml:space="preserve">Ministère de l’éducation, Ministère des Affaires Etrangères et de l’Intégration, Ministère de la Défense Nationale, Ministère de la Population, Promotion de la Femme et de la Protection de l’enfant, Ministère de la jeunesse et culture, Ministère de la communication, Ministère de l’Intérieur, Ministère des finances, </w:t>
      </w:r>
      <w:proofErr w:type="spellStart"/>
      <w:r w:rsidRPr="000E145A">
        <w:rPr>
          <w:color w:val="000000"/>
          <w:sz w:val="20"/>
          <w:szCs w:val="20"/>
          <w:highlight w:val="lightGray"/>
        </w:rPr>
        <w:t>Helekene</w:t>
      </w:r>
      <w:proofErr w:type="spellEnd"/>
      <w:r w:rsidRPr="000E145A">
        <w:rPr>
          <w:color w:val="000000"/>
          <w:sz w:val="20"/>
          <w:szCs w:val="20"/>
          <w:highlight w:val="lightGray"/>
        </w:rPr>
        <w:t xml:space="preserve"> Heller International, Rotary International, Save the </w:t>
      </w:r>
      <w:proofErr w:type="spellStart"/>
      <w:r w:rsidRPr="000E145A">
        <w:rPr>
          <w:color w:val="000000"/>
          <w:sz w:val="20"/>
          <w:szCs w:val="20"/>
          <w:highlight w:val="lightGray"/>
        </w:rPr>
        <w:t>Children</w:t>
      </w:r>
      <w:proofErr w:type="spellEnd"/>
      <w:r w:rsidRPr="000E145A">
        <w:rPr>
          <w:color w:val="000000"/>
          <w:sz w:val="20"/>
          <w:szCs w:val="20"/>
          <w:highlight w:val="lightGray"/>
        </w:rPr>
        <w:t xml:space="preserve">, </w:t>
      </w:r>
      <w:proofErr w:type="spellStart"/>
      <w:r w:rsidRPr="000E145A">
        <w:rPr>
          <w:color w:val="000000"/>
          <w:sz w:val="20"/>
          <w:szCs w:val="20"/>
          <w:highlight w:val="lightGray"/>
        </w:rPr>
        <w:t>Jica</w:t>
      </w:r>
      <w:proofErr w:type="spellEnd"/>
      <w:r w:rsidRPr="000E145A">
        <w:rPr>
          <w:color w:val="000000"/>
          <w:sz w:val="20"/>
          <w:szCs w:val="20"/>
          <w:highlight w:val="lightGray"/>
        </w:rPr>
        <w:t xml:space="preserve">, </w:t>
      </w:r>
      <w:proofErr w:type="spellStart"/>
      <w:r w:rsidRPr="000E145A">
        <w:rPr>
          <w:color w:val="000000"/>
          <w:sz w:val="20"/>
          <w:szCs w:val="20"/>
          <w:highlight w:val="lightGray"/>
        </w:rPr>
        <w:t>Koica</w:t>
      </w:r>
      <w:proofErr w:type="spellEnd"/>
      <w:r w:rsidRPr="000E145A">
        <w:rPr>
          <w:color w:val="000000"/>
          <w:sz w:val="20"/>
          <w:szCs w:val="20"/>
          <w:highlight w:val="lightGray"/>
        </w:rPr>
        <w:t xml:space="preserve">, World Vision, Plan Niger, Association des infirmiers du Niger, Le réseau des communicateurs pour la santé, Association nigérienne de santé publique, Association des Sages femmes, Fondation </w:t>
      </w:r>
      <w:proofErr w:type="spellStart"/>
      <w:r w:rsidRPr="000E145A">
        <w:rPr>
          <w:color w:val="000000"/>
          <w:sz w:val="20"/>
          <w:szCs w:val="20"/>
          <w:highlight w:val="lightGray"/>
        </w:rPr>
        <w:t>Tatalli</w:t>
      </w:r>
      <w:proofErr w:type="spellEnd"/>
      <w:r w:rsidRPr="000E145A">
        <w:rPr>
          <w:color w:val="000000"/>
          <w:sz w:val="20"/>
          <w:szCs w:val="20"/>
          <w:highlight w:val="lightGray"/>
        </w:rPr>
        <w:t>, ONG SOS Cancer, ONG TUCC, Ecoles de formation en santé, Association des Chefs traditionnels, Associations des chefs religieux, ROASSN, PNUD, Banque Mondiale, PAM, Union Européenne, Care International</w:t>
      </w:r>
    </w:p>
    <w:p w:rsidR="000E145A" w:rsidRPr="00543B1C" w:rsidRDefault="000E145A" w:rsidP="000E145A">
      <w:pPr>
        <w:rPr>
          <w:color w:val="000000"/>
          <w:sz w:val="20"/>
          <w:szCs w:val="20"/>
          <w:highlight w:val="lightGray"/>
        </w:rPr>
      </w:pPr>
    </w:p>
    <w:p w:rsidR="005330AA" w:rsidRDefault="00EB74DD">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6/ </w:t>
      </w:r>
      <w:r w:rsidR="005330AA" w:rsidRPr="00575445">
        <w:rPr>
          <w:rFonts w:ascii="Times New Roman" w:eastAsia="Times New Roman" w:hAnsi="Times New Roman" w:cs="Times New Roman"/>
          <w:b/>
          <w:sz w:val="24"/>
          <w:szCs w:val="24"/>
          <w:lang w:eastAsia="fr-FR"/>
        </w:rPr>
        <w:t>En réponse à la question 27, le pays donne plusieurs noms, merci de nous indiquer quelle est la personne responsable, qui puisse être notre point de référence pour le projet de démonstration dans le pays.</w:t>
      </w:r>
    </w:p>
    <w:p w:rsidR="005330AA" w:rsidRPr="00B104E4" w:rsidRDefault="005330AA" w:rsidP="00B104E4">
      <w:pPr>
        <w:jc w:val="both"/>
        <w:rPr>
          <w:rFonts w:ascii="Times New Roman" w:eastAsia="Times New Roman" w:hAnsi="Times New Roman" w:cs="Times New Roman"/>
          <w:color w:val="FF0000"/>
          <w:sz w:val="24"/>
          <w:szCs w:val="24"/>
          <w:lang w:eastAsia="fr-FR"/>
        </w:rPr>
      </w:pPr>
      <w:r w:rsidRPr="00B104E4">
        <w:rPr>
          <w:rFonts w:ascii="Times New Roman" w:eastAsia="Times New Roman" w:hAnsi="Times New Roman" w:cs="Times New Roman"/>
          <w:color w:val="FF0000"/>
          <w:sz w:val="24"/>
          <w:szCs w:val="24"/>
          <w:lang w:eastAsia="fr-FR"/>
        </w:rPr>
        <w:t>La personne responsable pour le projet de démonstration, au Niger, est</w:t>
      </w:r>
      <w:r w:rsidR="00E23E8A">
        <w:rPr>
          <w:rFonts w:ascii="Times New Roman" w:eastAsia="Times New Roman" w:hAnsi="Times New Roman" w:cs="Times New Roman"/>
          <w:color w:val="FF0000"/>
          <w:sz w:val="24"/>
          <w:szCs w:val="24"/>
          <w:lang w:eastAsia="fr-FR"/>
        </w:rPr>
        <w:t xml:space="preserve"> </w:t>
      </w:r>
      <w:r w:rsidR="00E23E8A" w:rsidRPr="00B104E4">
        <w:rPr>
          <w:rFonts w:ascii="Times New Roman" w:eastAsia="Times New Roman" w:hAnsi="Times New Roman" w:cs="Times New Roman"/>
          <w:color w:val="FF0000"/>
          <w:sz w:val="24"/>
          <w:szCs w:val="24"/>
          <w:lang w:eastAsia="fr-FR"/>
        </w:rPr>
        <w:t>Dr H</w:t>
      </w:r>
      <w:r w:rsidR="00E23E8A">
        <w:rPr>
          <w:rFonts w:ascii="Times New Roman" w:eastAsia="Times New Roman" w:hAnsi="Times New Roman" w:cs="Times New Roman"/>
          <w:color w:val="FF0000"/>
          <w:sz w:val="24"/>
          <w:szCs w:val="24"/>
          <w:lang w:eastAsia="fr-FR"/>
        </w:rPr>
        <w:t>AMADOU OUSSEINI Adamou, le Directeur des Immunisations</w:t>
      </w:r>
      <w:r w:rsidRPr="00B104E4">
        <w:rPr>
          <w:rFonts w:ascii="Times New Roman" w:eastAsia="Times New Roman" w:hAnsi="Times New Roman" w:cs="Times New Roman"/>
          <w:color w:val="FF0000"/>
          <w:sz w:val="24"/>
          <w:szCs w:val="24"/>
          <w:lang w:eastAsia="fr-FR"/>
        </w:rPr>
        <w:t xml:space="preserve">. Il </w:t>
      </w:r>
      <w:r w:rsidR="00EB74DD">
        <w:rPr>
          <w:rFonts w:ascii="Times New Roman" w:eastAsia="Times New Roman" w:hAnsi="Times New Roman" w:cs="Times New Roman"/>
          <w:color w:val="FF0000"/>
          <w:sz w:val="24"/>
          <w:szCs w:val="24"/>
          <w:lang w:eastAsia="fr-FR"/>
        </w:rPr>
        <w:t xml:space="preserve">est </w:t>
      </w:r>
      <w:r w:rsidRPr="00B104E4">
        <w:rPr>
          <w:rFonts w:ascii="Times New Roman" w:eastAsia="Times New Roman" w:hAnsi="Times New Roman" w:cs="Times New Roman"/>
          <w:color w:val="FF0000"/>
          <w:sz w:val="24"/>
          <w:szCs w:val="24"/>
          <w:lang w:eastAsia="fr-FR"/>
        </w:rPr>
        <w:t xml:space="preserve">secondé par le Professeur </w:t>
      </w:r>
      <w:r w:rsidR="00B104E4">
        <w:rPr>
          <w:rFonts w:ascii="Times New Roman" w:eastAsia="Times New Roman" w:hAnsi="Times New Roman" w:cs="Times New Roman"/>
          <w:color w:val="FF0000"/>
          <w:sz w:val="24"/>
          <w:szCs w:val="24"/>
          <w:lang w:eastAsia="fr-FR"/>
        </w:rPr>
        <w:t xml:space="preserve">NAYAMA </w:t>
      </w:r>
      <w:r w:rsidRPr="00B104E4">
        <w:rPr>
          <w:rFonts w:ascii="Times New Roman" w:eastAsia="Times New Roman" w:hAnsi="Times New Roman" w:cs="Times New Roman"/>
          <w:color w:val="FF0000"/>
          <w:sz w:val="24"/>
          <w:szCs w:val="24"/>
          <w:lang w:eastAsia="fr-FR"/>
        </w:rPr>
        <w:t>Madi.</w:t>
      </w:r>
    </w:p>
    <w:p w:rsidR="005330AA" w:rsidRDefault="005330AA">
      <w:pPr>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3"/>
        <w:gridCol w:w="2243"/>
        <w:gridCol w:w="3466"/>
      </w:tblGrid>
      <w:tr w:rsidR="005330AA" w:rsidRPr="00543B1C" w:rsidTr="00A251A0">
        <w:trPr>
          <w:trHeight w:val="666"/>
        </w:trPr>
        <w:tc>
          <w:tcPr>
            <w:tcW w:w="2993" w:type="dxa"/>
          </w:tcPr>
          <w:p w:rsidR="005330AA" w:rsidRPr="00543B1C" w:rsidRDefault="005330AA" w:rsidP="00242F03">
            <w:pPr>
              <w:jc w:val="center"/>
              <w:rPr>
                <w:b/>
                <w:sz w:val="20"/>
                <w:szCs w:val="20"/>
                <w:highlight w:val="lightGray"/>
              </w:rPr>
            </w:pPr>
            <w:r w:rsidRPr="00543B1C">
              <w:rPr>
                <w:b/>
                <w:sz w:val="20"/>
                <w:szCs w:val="20"/>
                <w:highlight w:val="lightGray"/>
              </w:rPr>
              <w:t>NOM</w:t>
            </w:r>
          </w:p>
        </w:tc>
        <w:tc>
          <w:tcPr>
            <w:tcW w:w="2243" w:type="dxa"/>
            <w:vAlign w:val="center"/>
          </w:tcPr>
          <w:p w:rsidR="005330AA" w:rsidRPr="00543B1C" w:rsidRDefault="005330AA" w:rsidP="00242F03">
            <w:pPr>
              <w:ind w:right="120"/>
              <w:jc w:val="center"/>
              <w:rPr>
                <w:b/>
                <w:bCs/>
                <w:sz w:val="20"/>
                <w:szCs w:val="20"/>
                <w:highlight w:val="lightGray"/>
              </w:rPr>
            </w:pPr>
            <w:r w:rsidRPr="00543B1C">
              <w:rPr>
                <w:b/>
                <w:bCs/>
                <w:sz w:val="20"/>
                <w:szCs w:val="20"/>
                <w:highlight w:val="lightGray"/>
              </w:rPr>
              <w:t>TITRE</w:t>
            </w:r>
          </w:p>
        </w:tc>
        <w:tc>
          <w:tcPr>
            <w:tcW w:w="3466" w:type="dxa"/>
          </w:tcPr>
          <w:p w:rsidR="005330AA" w:rsidRPr="00543B1C" w:rsidRDefault="005330AA" w:rsidP="00242F03">
            <w:pPr>
              <w:jc w:val="center"/>
              <w:rPr>
                <w:b/>
                <w:sz w:val="20"/>
                <w:szCs w:val="20"/>
                <w:highlight w:val="lightGray"/>
              </w:rPr>
            </w:pPr>
            <w:r w:rsidRPr="00543B1C">
              <w:rPr>
                <w:b/>
                <w:sz w:val="20"/>
                <w:szCs w:val="20"/>
                <w:highlight w:val="lightGray"/>
              </w:rPr>
              <w:t>COORDONNEES</w:t>
            </w:r>
          </w:p>
        </w:tc>
      </w:tr>
      <w:tr w:rsidR="005330AA" w:rsidRPr="00340D96" w:rsidTr="00A251A0">
        <w:trPr>
          <w:trHeight w:val="286"/>
        </w:trPr>
        <w:tc>
          <w:tcPr>
            <w:tcW w:w="2993" w:type="dxa"/>
          </w:tcPr>
          <w:p w:rsidR="005330AA" w:rsidRPr="00543B1C" w:rsidRDefault="005330AA" w:rsidP="00242F03">
            <w:pPr>
              <w:rPr>
                <w:sz w:val="20"/>
                <w:szCs w:val="20"/>
                <w:highlight w:val="lightGray"/>
              </w:rPr>
            </w:pPr>
            <w:r w:rsidRPr="00543B1C">
              <w:rPr>
                <w:sz w:val="20"/>
                <w:szCs w:val="20"/>
                <w:highlight w:val="lightGray"/>
              </w:rPr>
              <w:t>Dr HAMADOU  OUSSEINI Adamou</w:t>
            </w:r>
          </w:p>
        </w:tc>
        <w:tc>
          <w:tcPr>
            <w:tcW w:w="2243" w:type="dxa"/>
            <w:vAlign w:val="center"/>
          </w:tcPr>
          <w:p w:rsidR="005330AA" w:rsidRDefault="005330AA" w:rsidP="00242F03">
            <w:pPr>
              <w:ind w:right="120"/>
              <w:rPr>
                <w:bCs/>
                <w:sz w:val="20"/>
                <w:szCs w:val="20"/>
                <w:highlight w:val="lightGray"/>
              </w:rPr>
            </w:pPr>
            <w:r w:rsidRPr="00543B1C">
              <w:rPr>
                <w:bCs/>
                <w:sz w:val="20"/>
                <w:szCs w:val="20"/>
                <w:highlight w:val="lightGray"/>
              </w:rPr>
              <w:t xml:space="preserve">Directeur </w:t>
            </w:r>
          </w:p>
          <w:p w:rsidR="00A251A0" w:rsidRDefault="00A251A0" w:rsidP="00242F03">
            <w:pPr>
              <w:ind w:right="120"/>
              <w:rPr>
                <w:bCs/>
                <w:sz w:val="20"/>
                <w:szCs w:val="20"/>
                <w:highlight w:val="lightGray"/>
              </w:rPr>
            </w:pPr>
          </w:p>
          <w:p w:rsidR="00A251A0" w:rsidRDefault="00A251A0" w:rsidP="00242F03">
            <w:pPr>
              <w:ind w:right="120"/>
              <w:rPr>
                <w:bCs/>
                <w:sz w:val="20"/>
                <w:szCs w:val="20"/>
                <w:highlight w:val="lightGray"/>
              </w:rPr>
            </w:pPr>
          </w:p>
          <w:p w:rsidR="00A251A0" w:rsidRPr="00543B1C" w:rsidRDefault="00A251A0" w:rsidP="00242F03">
            <w:pPr>
              <w:ind w:right="120"/>
              <w:rPr>
                <w:sz w:val="20"/>
                <w:szCs w:val="20"/>
                <w:highlight w:val="lightGray"/>
              </w:rPr>
            </w:pPr>
          </w:p>
        </w:tc>
        <w:tc>
          <w:tcPr>
            <w:tcW w:w="3466" w:type="dxa"/>
          </w:tcPr>
          <w:p w:rsidR="005330AA" w:rsidRPr="00543B1C" w:rsidRDefault="005330AA" w:rsidP="00242F03">
            <w:pPr>
              <w:rPr>
                <w:sz w:val="20"/>
                <w:szCs w:val="20"/>
                <w:highlight w:val="lightGray"/>
              </w:rPr>
            </w:pPr>
            <w:r w:rsidRPr="00543B1C">
              <w:rPr>
                <w:sz w:val="20"/>
                <w:szCs w:val="20"/>
                <w:highlight w:val="lightGray"/>
              </w:rPr>
              <w:t>Direction des Immunisations</w:t>
            </w:r>
          </w:p>
          <w:p w:rsidR="005330AA" w:rsidRPr="00543B1C" w:rsidRDefault="005330AA" w:rsidP="00242F03">
            <w:pPr>
              <w:rPr>
                <w:sz w:val="20"/>
                <w:szCs w:val="20"/>
                <w:highlight w:val="lightGray"/>
              </w:rPr>
            </w:pPr>
            <w:r w:rsidRPr="00543B1C">
              <w:rPr>
                <w:sz w:val="20"/>
                <w:szCs w:val="20"/>
                <w:highlight w:val="lightGray"/>
              </w:rPr>
              <w:t xml:space="preserve">Tel : + 227 96831392 ; </w:t>
            </w:r>
          </w:p>
          <w:p w:rsidR="005330AA" w:rsidRPr="00543B1C" w:rsidRDefault="005330AA" w:rsidP="00242F03">
            <w:pPr>
              <w:rPr>
                <w:sz w:val="20"/>
                <w:szCs w:val="20"/>
                <w:highlight w:val="lightGray"/>
              </w:rPr>
            </w:pPr>
            <w:r w:rsidRPr="00543B1C">
              <w:rPr>
                <w:sz w:val="20"/>
                <w:szCs w:val="20"/>
                <w:highlight w:val="lightGray"/>
              </w:rPr>
              <w:t>+ 227 90167015</w:t>
            </w:r>
          </w:p>
          <w:p w:rsidR="005330AA" w:rsidRPr="00543B1C" w:rsidRDefault="005330AA" w:rsidP="00242F03">
            <w:pPr>
              <w:rPr>
                <w:sz w:val="20"/>
                <w:szCs w:val="20"/>
                <w:highlight w:val="lightGray"/>
              </w:rPr>
            </w:pPr>
            <w:r w:rsidRPr="00543B1C">
              <w:rPr>
                <w:sz w:val="20"/>
                <w:szCs w:val="20"/>
                <w:highlight w:val="lightGray"/>
              </w:rPr>
              <w:t>Mail : adamhama@yahoo.ca</w:t>
            </w:r>
          </w:p>
        </w:tc>
      </w:tr>
      <w:tr w:rsidR="005330AA" w:rsidRPr="00340D96" w:rsidTr="00A251A0">
        <w:trPr>
          <w:trHeight w:val="1544"/>
        </w:trPr>
        <w:tc>
          <w:tcPr>
            <w:tcW w:w="2993" w:type="dxa"/>
          </w:tcPr>
          <w:p w:rsidR="005330AA" w:rsidRPr="00543B1C" w:rsidRDefault="005330AA" w:rsidP="00242F03">
            <w:pPr>
              <w:rPr>
                <w:sz w:val="20"/>
                <w:szCs w:val="20"/>
                <w:highlight w:val="lightGray"/>
              </w:rPr>
            </w:pPr>
            <w:r w:rsidRPr="00543B1C">
              <w:rPr>
                <w:sz w:val="20"/>
                <w:szCs w:val="20"/>
                <w:highlight w:val="lightGray"/>
              </w:rPr>
              <w:t xml:space="preserve">Pr  NAYAMA Madi </w:t>
            </w:r>
          </w:p>
        </w:tc>
        <w:tc>
          <w:tcPr>
            <w:tcW w:w="2243" w:type="dxa"/>
            <w:vAlign w:val="center"/>
          </w:tcPr>
          <w:p w:rsidR="00A251A0" w:rsidRPr="00543B1C" w:rsidRDefault="005330AA" w:rsidP="00A251A0">
            <w:pPr>
              <w:ind w:right="120"/>
              <w:rPr>
                <w:bCs/>
                <w:sz w:val="20"/>
                <w:szCs w:val="20"/>
                <w:highlight w:val="lightGray"/>
              </w:rPr>
            </w:pPr>
            <w:r w:rsidRPr="00543B1C">
              <w:rPr>
                <w:bCs/>
                <w:sz w:val="20"/>
                <w:szCs w:val="20"/>
                <w:highlight w:val="lightGray"/>
              </w:rPr>
              <w:t>Professeur en Gynécologie obstétrique/conseiller technique du ministre de la santé publique</w:t>
            </w:r>
          </w:p>
        </w:tc>
        <w:tc>
          <w:tcPr>
            <w:tcW w:w="3466" w:type="dxa"/>
          </w:tcPr>
          <w:p w:rsidR="005330AA" w:rsidRPr="00543B1C" w:rsidRDefault="005330AA" w:rsidP="00242F03">
            <w:pPr>
              <w:rPr>
                <w:sz w:val="20"/>
                <w:szCs w:val="20"/>
                <w:highlight w:val="lightGray"/>
              </w:rPr>
            </w:pPr>
            <w:r w:rsidRPr="00543B1C">
              <w:rPr>
                <w:sz w:val="20"/>
                <w:szCs w:val="20"/>
                <w:highlight w:val="lightGray"/>
              </w:rPr>
              <w:t>Faculté des Sciences de la santé</w:t>
            </w:r>
          </w:p>
          <w:p w:rsidR="005330AA" w:rsidRPr="00543B1C" w:rsidRDefault="005330AA" w:rsidP="00242F03">
            <w:pPr>
              <w:rPr>
                <w:sz w:val="20"/>
                <w:szCs w:val="20"/>
                <w:highlight w:val="lightGray"/>
              </w:rPr>
            </w:pPr>
            <w:r w:rsidRPr="00543B1C">
              <w:rPr>
                <w:sz w:val="20"/>
                <w:szCs w:val="20"/>
                <w:highlight w:val="lightGray"/>
              </w:rPr>
              <w:t>Maternité Issaka Gazobi</w:t>
            </w:r>
          </w:p>
          <w:p w:rsidR="005330AA" w:rsidRPr="00543B1C" w:rsidRDefault="005330AA" w:rsidP="00242F03">
            <w:pPr>
              <w:rPr>
                <w:sz w:val="20"/>
                <w:szCs w:val="20"/>
                <w:highlight w:val="lightGray"/>
              </w:rPr>
            </w:pPr>
            <w:r w:rsidRPr="00543B1C">
              <w:rPr>
                <w:sz w:val="20"/>
                <w:szCs w:val="20"/>
                <w:highlight w:val="lightGray"/>
              </w:rPr>
              <w:t>Tel : +22796495369</w:t>
            </w:r>
          </w:p>
          <w:p w:rsidR="005330AA" w:rsidRPr="00543B1C" w:rsidRDefault="005330AA" w:rsidP="00A251A0">
            <w:pPr>
              <w:rPr>
                <w:sz w:val="20"/>
                <w:szCs w:val="20"/>
                <w:highlight w:val="lightGray"/>
              </w:rPr>
            </w:pPr>
            <w:r w:rsidRPr="00543B1C">
              <w:rPr>
                <w:sz w:val="20"/>
                <w:szCs w:val="20"/>
                <w:highlight w:val="lightGray"/>
              </w:rPr>
              <w:lastRenderedPageBreak/>
              <w:t>Mail : madinayama@hotmail.com</w:t>
            </w:r>
          </w:p>
        </w:tc>
      </w:tr>
    </w:tbl>
    <w:p w:rsidR="005330AA" w:rsidRPr="0081055C" w:rsidRDefault="005330AA">
      <w:pPr>
        <w:rPr>
          <w:b/>
        </w:rPr>
      </w:pPr>
    </w:p>
    <w:sectPr w:rsidR="005330AA" w:rsidRPr="0081055C" w:rsidSect="00757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1A3"/>
    <w:multiLevelType w:val="hybridMultilevel"/>
    <w:tmpl w:val="6AFCDA44"/>
    <w:lvl w:ilvl="0" w:tplc="1D1887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26CB5"/>
    <w:multiLevelType w:val="hybridMultilevel"/>
    <w:tmpl w:val="EF6E13EA"/>
    <w:lvl w:ilvl="0" w:tplc="D2CEB6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A91C5D"/>
    <w:multiLevelType w:val="hybridMultilevel"/>
    <w:tmpl w:val="3F62F958"/>
    <w:lvl w:ilvl="0" w:tplc="9D681C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5362DC"/>
    <w:multiLevelType w:val="hybridMultilevel"/>
    <w:tmpl w:val="B658054C"/>
    <w:lvl w:ilvl="0" w:tplc="43DCCA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6D0F80"/>
    <w:multiLevelType w:val="hybridMultilevel"/>
    <w:tmpl w:val="DE9C99FA"/>
    <w:lvl w:ilvl="0" w:tplc="3F3415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2E7F5F"/>
    <w:multiLevelType w:val="hybridMultilevel"/>
    <w:tmpl w:val="5EE86D72"/>
    <w:lvl w:ilvl="0" w:tplc="9F0AB0A8">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565"/>
    <w:rsid w:val="000E145A"/>
    <w:rsid w:val="0016144E"/>
    <w:rsid w:val="00190460"/>
    <w:rsid w:val="002B7F19"/>
    <w:rsid w:val="002C0632"/>
    <w:rsid w:val="002F3634"/>
    <w:rsid w:val="005330AA"/>
    <w:rsid w:val="005C387D"/>
    <w:rsid w:val="007577E6"/>
    <w:rsid w:val="0081055C"/>
    <w:rsid w:val="00824804"/>
    <w:rsid w:val="00846CEC"/>
    <w:rsid w:val="008C07E6"/>
    <w:rsid w:val="00946F25"/>
    <w:rsid w:val="00973192"/>
    <w:rsid w:val="00980565"/>
    <w:rsid w:val="00A251A0"/>
    <w:rsid w:val="00A6743B"/>
    <w:rsid w:val="00B104E4"/>
    <w:rsid w:val="00C46EDC"/>
    <w:rsid w:val="00C60809"/>
    <w:rsid w:val="00CD73D9"/>
    <w:rsid w:val="00D71542"/>
    <w:rsid w:val="00DA5806"/>
    <w:rsid w:val="00E23E8A"/>
    <w:rsid w:val="00E74033"/>
    <w:rsid w:val="00EB74DD"/>
    <w:rsid w:val="00F97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330AA"/>
    <w:rPr>
      <w:rFonts w:cs="Times New Roman"/>
      <w:color w:val="0000FF"/>
      <w:u w:val="single"/>
    </w:rPr>
  </w:style>
  <w:style w:type="paragraph" w:styleId="Paragraphedeliste">
    <w:name w:val="List Paragraph"/>
    <w:basedOn w:val="Normal"/>
    <w:uiPriority w:val="34"/>
    <w:qFormat/>
    <w:rsid w:val="00B10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FALZYAD-Z</dc:creator>
  <cp:lastModifiedBy>FALZYAD-Z</cp:lastModifiedBy>
  <cp:revision>3</cp:revision>
  <dcterms:created xsi:type="dcterms:W3CDTF">2012-11-13T17:38:00Z</dcterms:created>
  <dcterms:modified xsi:type="dcterms:W3CDTF">2012-11-13T18:45:00Z</dcterms:modified>
</cp:coreProperties>
</file>