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A070" w14:textId="77777777" w:rsidR="00FE77D7" w:rsidRPr="000779C2" w:rsidRDefault="00FE77D7" w:rsidP="00C140FD">
      <w:pPr>
        <w:spacing w:after="0"/>
        <w:rPr>
          <w:rFonts w:ascii="Arial" w:hAnsi="Arial" w:cs="Arial"/>
          <w:b/>
          <w:bCs/>
          <w:lang w:val="fr-FR"/>
        </w:rPr>
      </w:pPr>
    </w:p>
    <w:p w14:paraId="470C9592" w14:textId="77777777" w:rsidR="008E557F" w:rsidRPr="000779C2" w:rsidRDefault="009B0940">
      <w:pPr>
        <w:spacing w:after="0"/>
        <w:jc w:val="center"/>
        <w:rPr>
          <w:rFonts w:ascii="Arial" w:hAnsi="Arial" w:cs="Arial"/>
          <w:b/>
          <w:bCs/>
          <w:color w:val="1F3864" w:themeColor="accent1" w:themeShade="80"/>
          <w:sz w:val="40"/>
          <w:szCs w:val="40"/>
          <w:lang w:val="fr-FR"/>
        </w:rPr>
      </w:pPr>
      <w:r w:rsidRPr="000779C2">
        <w:rPr>
          <w:rFonts w:ascii="Arial" w:hAnsi="Arial" w:cs="Arial"/>
          <w:b/>
          <w:bCs/>
          <w:color w:val="1F3864" w:themeColor="accent1" w:themeShade="80"/>
          <w:sz w:val="40"/>
          <w:szCs w:val="40"/>
          <w:lang w:val="fr-FR"/>
        </w:rPr>
        <w:t>Formulaire de</w:t>
      </w:r>
      <w:r w:rsidR="00000000" w:rsidRPr="000779C2">
        <w:rPr>
          <w:rFonts w:ascii="Arial" w:hAnsi="Arial" w:cs="Arial"/>
          <w:b/>
          <w:bCs/>
          <w:color w:val="1F3864" w:themeColor="accent1" w:themeShade="80"/>
          <w:sz w:val="40"/>
          <w:szCs w:val="40"/>
          <w:lang w:val="fr-FR"/>
        </w:rPr>
        <w:t xml:space="preserve"> demande </w:t>
      </w:r>
    </w:p>
    <w:p w14:paraId="48D2D44F" w14:textId="4609F8A7" w:rsidR="008E557F" w:rsidRPr="000779C2" w:rsidRDefault="00000000">
      <w:pPr>
        <w:spacing w:after="0"/>
        <w:jc w:val="center"/>
        <w:rPr>
          <w:rFonts w:ascii="Arial" w:hAnsi="Arial" w:cs="Arial"/>
          <w:b/>
          <w:bCs/>
          <w:color w:val="1F3864" w:themeColor="accent1" w:themeShade="80"/>
          <w:sz w:val="36"/>
          <w:szCs w:val="36"/>
          <w:lang w:val="fr-FR"/>
        </w:rPr>
      </w:pPr>
      <w:r w:rsidRPr="000779C2">
        <w:rPr>
          <w:rFonts w:ascii="Arial" w:hAnsi="Arial" w:cs="Arial"/>
          <w:b/>
          <w:bCs/>
          <w:color w:val="1F3864" w:themeColor="accent1" w:themeShade="80"/>
          <w:sz w:val="36"/>
          <w:szCs w:val="36"/>
          <w:lang w:val="fr-FR"/>
        </w:rPr>
        <w:t xml:space="preserve">Ajustements </w:t>
      </w:r>
      <w:r w:rsidR="00F77AD0" w:rsidRPr="000779C2">
        <w:rPr>
          <w:rFonts w:ascii="Arial" w:hAnsi="Arial" w:cs="Arial"/>
          <w:b/>
          <w:bCs/>
          <w:color w:val="1F3864" w:themeColor="accent1" w:themeShade="80"/>
          <w:sz w:val="36"/>
          <w:szCs w:val="36"/>
          <w:lang w:val="fr-FR"/>
        </w:rPr>
        <w:t xml:space="preserve">pour </w:t>
      </w:r>
      <w:r w:rsidR="002F6C82" w:rsidRPr="000779C2">
        <w:rPr>
          <w:rFonts w:ascii="Arial" w:hAnsi="Arial" w:cs="Arial"/>
          <w:b/>
          <w:bCs/>
          <w:color w:val="1F3864" w:themeColor="accent1" w:themeShade="80"/>
          <w:sz w:val="36"/>
          <w:szCs w:val="36"/>
          <w:lang w:val="fr-FR"/>
        </w:rPr>
        <w:t xml:space="preserve">soutenir le </w:t>
      </w:r>
      <w:r w:rsidR="00F77AD0" w:rsidRPr="000779C2">
        <w:rPr>
          <w:rFonts w:ascii="Arial" w:hAnsi="Arial" w:cs="Arial"/>
          <w:b/>
          <w:bCs/>
          <w:color w:val="1F3864" w:themeColor="accent1" w:themeShade="80"/>
          <w:sz w:val="36"/>
          <w:szCs w:val="36"/>
          <w:lang w:val="fr-FR"/>
        </w:rPr>
        <w:t xml:space="preserve">programme </w:t>
      </w:r>
      <w:r w:rsidR="000779C2" w:rsidRPr="000779C2">
        <w:rPr>
          <w:rFonts w:ascii="Arial" w:hAnsi="Arial" w:cs="Arial"/>
          <w:b/>
          <w:bCs/>
          <w:color w:val="1F3864" w:themeColor="accent1" w:themeShade="80"/>
          <w:sz w:val="36"/>
          <w:szCs w:val="36"/>
          <w:lang w:val="fr-FR"/>
        </w:rPr>
        <w:t>anti-VPH</w:t>
      </w:r>
      <w:r w:rsidRPr="000779C2">
        <w:rPr>
          <w:rFonts w:ascii="Arial" w:hAnsi="Arial" w:cs="Arial"/>
          <w:b/>
          <w:bCs/>
          <w:color w:val="1F3864" w:themeColor="accent1" w:themeShade="80"/>
          <w:sz w:val="36"/>
          <w:szCs w:val="36"/>
          <w:lang w:val="fr-FR"/>
        </w:rPr>
        <w:t xml:space="preserve"> </w:t>
      </w:r>
    </w:p>
    <w:p w14:paraId="5B27C578" w14:textId="77777777" w:rsidR="00306B04" w:rsidRPr="000779C2" w:rsidRDefault="00306B04" w:rsidP="00174531">
      <w:pPr>
        <w:spacing w:after="0"/>
        <w:rPr>
          <w:rFonts w:ascii="Arial" w:hAnsi="Arial" w:cs="Arial"/>
          <w:lang w:val="fr-FR"/>
        </w:rPr>
      </w:pPr>
    </w:p>
    <w:p w14:paraId="1FCF8694" w14:textId="65A4285E" w:rsidR="008E557F" w:rsidRPr="000779C2" w:rsidRDefault="00000000">
      <w:pPr>
        <w:rPr>
          <w:rFonts w:ascii="Arial" w:hAnsi="Arial" w:cs="Arial"/>
          <w:i/>
          <w:iCs/>
          <w:lang w:val="fr-FR"/>
        </w:rPr>
      </w:pPr>
      <w:bookmarkStart w:id="0" w:name="_Hlk33025616"/>
      <w:r w:rsidRPr="000779C2">
        <w:rPr>
          <w:rFonts w:ascii="Arial" w:hAnsi="Arial" w:cs="Arial"/>
          <w:i/>
          <w:iCs/>
          <w:lang w:val="fr-FR"/>
        </w:rPr>
        <w:t xml:space="preserve">La demande dûment remplie, accompagnée des documents justificatifs et des approbations, doit être soumise à Gavi par courrier électronique à l'adresse proposals@gavi.org, avec copie au </w:t>
      </w:r>
      <w:r w:rsidR="000779C2" w:rsidRPr="000779C2">
        <w:rPr>
          <w:rFonts w:ascii="Arial" w:hAnsi="Arial" w:cs="Arial"/>
          <w:i/>
          <w:iCs/>
          <w:lang w:val="fr-FR"/>
        </w:rPr>
        <w:t>Responsable pays Gavi (SCM)</w:t>
      </w:r>
      <w:r w:rsidRPr="000779C2">
        <w:rPr>
          <w:rFonts w:ascii="Arial" w:hAnsi="Arial" w:cs="Arial"/>
          <w:i/>
          <w:iCs/>
          <w:lang w:val="fr-FR"/>
        </w:rPr>
        <w:t>, et fera l'objet d'un examen.</w:t>
      </w:r>
    </w:p>
    <w:p w14:paraId="776AAA83" w14:textId="2198821B" w:rsidR="008E557F" w:rsidRPr="000779C2" w:rsidRDefault="00000000">
      <w:pPr>
        <w:rPr>
          <w:rFonts w:ascii="Arial" w:eastAsia="Cambria" w:hAnsi="Arial" w:cs="Arial"/>
          <w:bCs/>
          <w:i/>
          <w:iCs/>
          <w:lang w:val="fr-FR"/>
        </w:rPr>
      </w:pPr>
      <w:r w:rsidRPr="000779C2">
        <w:rPr>
          <w:rFonts w:ascii="Arial" w:eastAsia="Cambria" w:hAnsi="Arial" w:cs="Arial"/>
          <w:bCs/>
          <w:i/>
          <w:iCs/>
          <w:lang w:val="fr-FR"/>
        </w:rPr>
        <w:t xml:space="preserve">Veuillez consulter les </w:t>
      </w:r>
      <w:hyperlink r:id="rId12" w:history="1">
        <w:r w:rsidR="00A623DE" w:rsidRPr="000779C2">
          <w:rPr>
            <w:rStyle w:val="Hyperlink"/>
            <w:rFonts w:ascii="Arial" w:eastAsia="Cambria" w:hAnsi="Arial" w:cs="Arial"/>
            <w:bCs/>
            <w:i/>
            <w:iCs/>
            <w:lang w:val="fr-FR"/>
          </w:rPr>
          <w:t>lignes d</w:t>
        </w:r>
        <w:r w:rsidR="00A623DE" w:rsidRPr="000779C2">
          <w:rPr>
            <w:rStyle w:val="Hyperlink"/>
            <w:rFonts w:ascii="Arial" w:eastAsia="Cambria" w:hAnsi="Arial" w:cs="Arial"/>
            <w:bCs/>
            <w:i/>
            <w:iCs/>
            <w:lang w:val="fr-FR"/>
          </w:rPr>
          <w:t>irectrices de Gavi sur le financement des vaccins</w:t>
        </w:r>
      </w:hyperlink>
      <w:r w:rsidR="00167B00" w:rsidRPr="000779C2">
        <w:rPr>
          <w:rFonts w:ascii="Arial" w:eastAsia="Cambria" w:hAnsi="Arial" w:cs="Arial"/>
          <w:bCs/>
          <w:i/>
          <w:iCs/>
          <w:lang w:val="fr-FR"/>
        </w:rPr>
        <w:t xml:space="preserve"> et les </w:t>
      </w:r>
      <w:hyperlink r:id="rId13" w:history="1">
        <w:r w:rsidR="00A623DE" w:rsidRPr="000779C2">
          <w:rPr>
            <w:rStyle w:val="Hyperlink"/>
            <w:rFonts w:ascii="Arial" w:eastAsia="Cambria" w:hAnsi="Arial" w:cs="Arial"/>
            <w:bCs/>
            <w:i/>
            <w:iCs/>
            <w:lang w:val="fr-FR"/>
          </w:rPr>
          <w:t>lignes directrices de Gavi sur le financement des programmes</w:t>
        </w:r>
      </w:hyperlink>
      <w:r w:rsidR="00167B00" w:rsidRPr="000779C2">
        <w:rPr>
          <w:rFonts w:ascii="Arial" w:eastAsia="Cambria" w:hAnsi="Arial" w:cs="Arial"/>
          <w:bCs/>
          <w:i/>
          <w:iCs/>
          <w:lang w:val="fr-FR"/>
        </w:rPr>
        <w:t xml:space="preserve"> pour obtenir des conseils sur le soutien de Gavi aux programmes de lutte contre le papillomavirus.</w:t>
      </w:r>
    </w:p>
    <w:p w14:paraId="521C601F" w14:textId="77777777" w:rsidR="00167B00" w:rsidRPr="000779C2" w:rsidRDefault="00167B00" w:rsidP="00AF5015">
      <w:pPr>
        <w:rPr>
          <w:rFonts w:ascii="Arial" w:eastAsia="Cambria" w:hAnsi="Arial" w:cs="Arial"/>
          <w:bCs/>
          <w:i/>
          <w:iCs/>
          <w:lang w:val="fr-FR"/>
        </w:rPr>
      </w:pPr>
    </w:p>
    <w:p w14:paraId="25A05AE8" w14:textId="77777777" w:rsidR="008E557F" w:rsidRPr="000779C2" w:rsidRDefault="00000000">
      <w:pPr>
        <w:pStyle w:val="Level1Header"/>
        <w:rPr>
          <w:rFonts w:cs="Arial"/>
          <w:lang w:val="fr-FR"/>
        </w:rPr>
      </w:pPr>
      <w:r w:rsidRPr="000779C2">
        <w:rPr>
          <w:rFonts w:cs="Arial"/>
          <w:lang w:val="fr-FR"/>
        </w:rPr>
        <w:t xml:space="preserve">SECTION </w:t>
      </w:r>
      <w:r w:rsidR="00CF4ABB" w:rsidRPr="000779C2">
        <w:rPr>
          <w:rFonts w:cs="Arial"/>
          <w:lang w:val="fr-FR"/>
        </w:rPr>
        <w:t xml:space="preserve">1 </w:t>
      </w:r>
      <w:r w:rsidR="004E2805" w:rsidRPr="000779C2">
        <w:rPr>
          <w:rFonts w:cs="Arial"/>
          <w:lang w:val="fr-FR"/>
        </w:rPr>
        <w:t xml:space="preserve">: </w:t>
      </w:r>
      <w:r w:rsidR="005631DC" w:rsidRPr="000779C2">
        <w:rPr>
          <w:rFonts w:cs="Arial"/>
          <w:lang w:val="fr-FR"/>
        </w:rPr>
        <w:t xml:space="preserve">INFORMATIONS SUR </w:t>
      </w:r>
      <w:r w:rsidR="00AF5015" w:rsidRPr="000779C2">
        <w:rPr>
          <w:rFonts w:cs="Arial"/>
          <w:lang w:val="fr-FR"/>
        </w:rPr>
        <w:t xml:space="preserve">LE PAYS </w:t>
      </w:r>
      <w:r w:rsidR="005631DC" w:rsidRPr="000779C2">
        <w:rPr>
          <w:rFonts w:cs="Arial"/>
          <w:lang w:val="fr-FR"/>
        </w:rPr>
        <w:t>ET LE TYPE DE SUBVENTION</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9"/>
      </w:tblGrid>
      <w:tr w:rsidR="00AF5015" w:rsidRPr="000779C2" w14:paraId="3E57DBC1" w14:textId="77777777" w:rsidTr="009B0940">
        <w:trPr>
          <w:trHeight w:val="340"/>
          <w:jc w:val="center"/>
        </w:trPr>
        <w:tc>
          <w:tcPr>
            <w:tcW w:w="3256" w:type="dxa"/>
            <w:shd w:val="clear" w:color="auto" w:fill="D9D9D9" w:themeFill="background1" w:themeFillShade="D9"/>
            <w:vAlign w:val="center"/>
          </w:tcPr>
          <w:bookmarkEnd w:id="0"/>
          <w:p w14:paraId="13CC415D" w14:textId="77777777" w:rsidR="008E557F" w:rsidRPr="000779C2" w:rsidRDefault="00000000">
            <w:pPr>
              <w:spacing w:after="0"/>
              <w:rPr>
                <w:rFonts w:ascii="Arial" w:hAnsi="Arial" w:cs="Arial"/>
                <w:b/>
                <w:i/>
                <w:sz w:val="20"/>
                <w:szCs w:val="20"/>
                <w:lang w:val="fr-FR"/>
              </w:rPr>
            </w:pPr>
            <w:r w:rsidRPr="000779C2">
              <w:rPr>
                <w:rFonts w:ascii="Arial" w:hAnsi="Arial" w:cs="Arial"/>
                <w:sz w:val="20"/>
                <w:szCs w:val="20"/>
                <w:lang w:val="fr-FR"/>
              </w:rPr>
              <w:t>Pays</w:t>
            </w:r>
          </w:p>
        </w:tc>
        <w:tc>
          <w:tcPr>
            <w:tcW w:w="6099" w:type="dxa"/>
            <w:shd w:val="clear" w:color="auto" w:fill="auto"/>
            <w:vAlign w:val="center"/>
          </w:tcPr>
          <w:p w14:paraId="1DF4406A" w14:textId="77777777" w:rsidR="00AF5015" w:rsidRPr="000779C2" w:rsidRDefault="00AF5015" w:rsidP="001B0345">
            <w:pPr>
              <w:spacing w:after="0"/>
              <w:rPr>
                <w:rFonts w:ascii="Arial" w:hAnsi="Arial" w:cs="Arial"/>
                <w:b/>
                <w:iCs/>
                <w:lang w:val="fr-FR"/>
              </w:rPr>
            </w:pPr>
          </w:p>
        </w:tc>
      </w:tr>
      <w:tr w:rsidR="00AF5015" w:rsidRPr="000779C2" w14:paraId="216D79C0" w14:textId="77777777" w:rsidTr="009B0940">
        <w:trPr>
          <w:jc w:val="center"/>
        </w:trPr>
        <w:tc>
          <w:tcPr>
            <w:tcW w:w="3256" w:type="dxa"/>
            <w:tcBorders>
              <w:bottom w:val="single" w:sz="4" w:space="0" w:color="auto"/>
            </w:tcBorders>
            <w:shd w:val="clear" w:color="auto" w:fill="D9D9D9" w:themeFill="background1" w:themeFillShade="D9"/>
          </w:tcPr>
          <w:p w14:paraId="4B964C43" w14:textId="77777777" w:rsidR="008E557F" w:rsidRPr="000779C2" w:rsidRDefault="00000000">
            <w:pPr>
              <w:rPr>
                <w:rFonts w:ascii="Arial" w:hAnsi="Arial" w:cs="Arial"/>
                <w:sz w:val="20"/>
                <w:szCs w:val="20"/>
                <w:lang w:val="fr-FR"/>
              </w:rPr>
            </w:pPr>
            <w:r w:rsidRPr="000779C2">
              <w:rPr>
                <w:rFonts w:ascii="Arial" w:hAnsi="Arial" w:cs="Arial"/>
                <w:sz w:val="20"/>
                <w:szCs w:val="20"/>
                <w:lang w:val="fr-FR"/>
              </w:rPr>
              <w:t>Coordonnées du point focal national pour cette demande</w:t>
            </w:r>
          </w:p>
        </w:tc>
        <w:tc>
          <w:tcPr>
            <w:tcW w:w="6099" w:type="dxa"/>
            <w:tcBorders>
              <w:bottom w:val="single" w:sz="4" w:space="0" w:color="auto"/>
            </w:tcBorders>
            <w:shd w:val="clear" w:color="auto" w:fill="auto"/>
          </w:tcPr>
          <w:p w14:paraId="5FF87550" w14:textId="77777777" w:rsidR="008E557F" w:rsidRPr="000779C2" w:rsidRDefault="00000000">
            <w:pPr>
              <w:rPr>
                <w:rFonts w:ascii="Arial" w:hAnsi="Arial" w:cs="Arial"/>
                <w:lang w:val="fr-FR"/>
              </w:rPr>
            </w:pPr>
            <w:r w:rsidRPr="000779C2">
              <w:rPr>
                <w:rFonts w:ascii="Arial" w:hAnsi="Arial" w:cs="Arial"/>
                <w:lang w:val="fr-FR"/>
              </w:rPr>
              <w:t>Nom :</w:t>
            </w:r>
          </w:p>
          <w:p w14:paraId="59B96922" w14:textId="77777777" w:rsidR="008E557F" w:rsidRPr="000779C2" w:rsidRDefault="00000000">
            <w:pPr>
              <w:rPr>
                <w:rFonts w:ascii="Arial" w:hAnsi="Arial" w:cs="Arial"/>
                <w:lang w:val="fr-FR"/>
              </w:rPr>
            </w:pPr>
            <w:r w:rsidRPr="000779C2">
              <w:rPr>
                <w:rFonts w:ascii="Arial" w:hAnsi="Arial" w:cs="Arial"/>
                <w:lang w:val="fr-FR"/>
              </w:rPr>
              <w:t>Poste :</w:t>
            </w:r>
          </w:p>
          <w:p w14:paraId="39032CD8" w14:textId="77777777" w:rsidR="008E557F" w:rsidRPr="000779C2" w:rsidRDefault="00000000">
            <w:pPr>
              <w:rPr>
                <w:rFonts w:ascii="Arial" w:hAnsi="Arial" w:cs="Arial"/>
                <w:lang w:val="fr-FR"/>
              </w:rPr>
            </w:pPr>
            <w:r w:rsidRPr="000779C2">
              <w:rPr>
                <w:rFonts w:ascii="Arial" w:hAnsi="Arial" w:cs="Arial"/>
                <w:lang w:val="fr-FR"/>
              </w:rPr>
              <w:t>Courriel :</w:t>
            </w:r>
          </w:p>
          <w:p w14:paraId="49DC3F19" w14:textId="77777777" w:rsidR="008E557F" w:rsidRPr="000779C2" w:rsidRDefault="00000000">
            <w:pPr>
              <w:rPr>
                <w:rFonts w:ascii="Arial" w:hAnsi="Arial" w:cs="Arial"/>
                <w:b/>
                <w:i/>
                <w:lang w:val="fr-FR"/>
              </w:rPr>
            </w:pPr>
            <w:r w:rsidRPr="000779C2">
              <w:rPr>
                <w:rFonts w:ascii="Arial" w:hAnsi="Arial" w:cs="Arial"/>
                <w:lang w:val="fr-FR"/>
              </w:rPr>
              <w:t>Téléphone :</w:t>
            </w:r>
          </w:p>
        </w:tc>
      </w:tr>
    </w:tbl>
    <w:p w14:paraId="7FE48227" w14:textId="77777777" w:rsidR="00AF5015" w:rsidRPr="000779C2" w:rsidRDefault="00AF5015" w:rsidP="00AF5015">
      <w:pPr>
        <w:ind w:right="130"/>
        <w:contextualSpacing/>
        <w:mirrorIndents/>
        <w:jc w:val="both"/>
        <w:rPr>
          <w:rFonts w:ascii="Arial" w:hAnsi="Arial" w:cs="Arial"/>
          <w:lang w:val="fr-FR"/>
        </w:rPr>
      </w:pPr>
    </w:p>
    <w:p w14:paraId="7C621657" w14:textId="77777777" w:rsidR="00FE77D7" w:rsidRPr="000779C2" w:rsidRDefault="00FE77D7" w:rsidP="00174531">
      <w:pPr>
        <w:spacing w:after="0"/>
        <w:rPr>
          <w:rFonts w:ascii="Arial" w:hAnsi="Arial" w:cs="Arial"/>
          <w:lang w:val="fr-FR"/>
        </w:rPr>
      </w:pPr>
    </w:p>
    <w:p w14:paraId="59FFF154" w14:textId="77777777" w:rsidR="008E557F" w:rsidRPr="000779C2" w:rsidRDefault="00000000">
      <w:pPr>
        <w:pStyle w:val="NoSpacing"/>
        <w:rPr>
          <w:rFonts w:ascii="Arial" w:hAnsi="Arial" w:cs="Arial"/>
          <w:lang w:val="fr-FR"/>
        </w:rPr>
      </w:pPr>
      <w:r w:rsidRPr="000779C2">
        <w:rPr>
          <w:rFonts w:ascii="Arial" w:hAnsi="Arial" w:cs="Arial"/>
          <w:lang w:val="fr-FR"/>
        </w:rPr>
        <w:t xml:space="preserve">Veuillez </w:t>
      </w:r>
      <w:r w:rsidR="004F7CF6" w:rsidRPr="000779C2">
        <w:rPr>
          <w:rFonts w:ascii="Arial" w:hAnsi="Arial" w:cs="Arial"/>
          <w:lang w:val="fr-FR"/>
        </w:rPr>
        <w:t>indiquer les options de financement demandées (</w:t>
      </w:r>
      <w:r w:rsidR="004F7CF6" w:rsidRPr="000779C2">
        <w:rPr>
          <w:rFonts w:ascii="Arial" w:hAnsi="Arial" w:cs="Arial"/>
          <w:i/>
          <w:iCs/>
          <w:lang w:val="fr-FR"/>
        </w:rPr>
        <w:t>cochez toutes les cases correspondantes</w:t>
      </w:r>
      <w:r w:rsidR="004F7CF6" w:rsidRPr="000779C2">
        <w:rPr>
          <w:rFonts w:ascii="Arial" w:hAnsi="Arial" w:cs="Arial"/>
          <w:lang w:val="fr-FR"/>
        </w:rPr>
        <w:t>).</w:t>
      </w:r>
    </w:p>
    <w:p w14:paraId="4ADA08BE" w14:textId="77777777" w:rsidR="008B7693" w:rsidRPr="000779C2" w:rsidRDefault="008B7693" w:rsidP="008B7693">
      <w:pPr>
        <w:pStyle w:val="NoSpacing"/>
        <w:rPr>
          <w:rFonts w:ascii="Arial" w:hAnsi="Arial" w:cs="Arial"/>
          <w:lang w:val="fr-FR"/>
        </w:rPr>
      </w:pPr>
    </w:p>
    <w:p w14:paraId="298E4A13" w14:textId="59F42D87" w:rsidR="008E557F" w:rsidRPr="000779C2" w:rsidRDefault="000779C2">
      <w:pPr>
        <w:spacing w:after="0"/>
        <w:rPr>
          <w:rFonts w:ascii="Arial" w:hAnsi="Arial" w:cs="Arial"/>
          <w:b/>
          <w:lang w:val="fr-FR"/>
        </w:rPr>
      </w:pPr>
      <w:r w:rsidRPr="000779C2">
        <w:rPr>
          <w:rFonts w:ascii="Arial" w:hAnsi="Arial" w:cs="Arial"/>
          <w:b/>
          <w:bCs/>
          <w:sz w:val="40"/>
          <w:szCs w:val="40"/>
          <w:lang w:val="fr-FR"/>
        </w:rPr>
        <w:t>□</w:t>
      </w:r>
      <w:r>
        <w:rPr>
          <w:rFonts w:ascii="Arial" w:hAnsi="Arial" w:cs="Arial"/>
          <w:b/>
          <w:bCs/>
          <w:sz w:val="40"/>
          <w:szCs w:val="40"/>
          <w:lang w:val="fr-FR"/>
        </w:rPr>
        <w:t xml:space="preserve"> </w:t>
      </w:r>
      <w:r w:rsidR="00000000" w:rsidRPr="000779C2">
        <w:rPr>
          <w:rFonts w:ascii="Arial" w:hAnsi="Arial" w:cs="Arial"/>
          <w:b/>
          <w:lang w:val="fr-FR"/>
        </w:rPr>
        <w:t>Ajustement Ops/MAC</w:t>
      </w:r>
      <w:r w:rsidR="00000000" w:rsidRPr="000779C2">
        <w:rPr>
          <w:rFonts w:ascii="Arial" w:hAnsi="Arial" w:cs="Arial"/>
          <w:b/>
          <w:lang w:val="fr-FR"/>
        </w:rPr>
        <w:tab/>
      </w:r>
    </w:p>
    <w:p w14:paraId="52BC87B4" w14:textId="643C614C" w:rsidR="008E557F" w:rsidRPr="00080B0E" w:rsidRDefault="00000000">
      <w:pPr>
        <w:spacing w:after="0"/>
        <w:rPr>
          <w:rFonts w:ascii="Arial" w:hAnsi="Arial" w:cs="Arial"/>
          <w:b/>
          <w:lang w:val="fr-FR"/>
        </w:rPr>
      </w:pPr>
      <w:r w:rsidRPr="00080B0E">
        <w:rPr>
          <w:rFonts w:ascii="Arial" w:hAnsi="Arial" w:cs="Arial"/>
          <w:b/>
          <w:bCs/>
          <w:sz w:val="40"/>
          <w:szCs w:val="40"/>
          <w:lang w:val="fr-FR"/>
        </w:rPr>
        <w:t xml:space="preserve">□ </w:t>
      </w:r>
      <w:r w:rsidRPr="00080B0E">
        <w:rPr>
          <w:rFonts w:ascii="Arial" w:hAnsi="Arial" w:cs="Arial"/>
          <w:b/>
          <w:lang w:val="fr-FR"/>
        </w:rPr>
        <w:t>C</w:t>
      </w:r>
      <w:r w:rsidR="00080B0E" w:rsidRPr="00080B0E">
        <w:rPr>
          <w:rFonts w:ascii="Arial" w:hAnsi="Arial" w:cs="Arial"/>
          <w:b/>
          <w:lang w:val="fr-FR"/>
        </w:rPr>
        <w:t>hangement de schéma posologique</w:t>
      </w:r>
    </w:p>
    <w:p w14:paraId="25AEE533" w14:textId="77777777" w:rsidR="008E557F" w:rsidRPr="000779C2" w:rsidRDefault="00000000">
      <w:pPr>
        <w:spacing w:after="0"/>
        <w:rPr>
          <w:rFonts w:ascii="Arial" w:hAnsi="Arial" w:cs="Arial"/>
          <w:b/>
          <w:lang w:val="fr-FR"/>
        </w:rPr>
      </w:pPr>
      <w:r w:rsidRPr="000779C2">
        <w:rPr>
          <w:rFonts w:ascii="Arial" w:hAnsi="Arial" w:cs="Arial"/>
          <w:b/>
          <w:bCs/>
          <w:sz w:val="40"/>
          <w:szCs w:val="40"/>
          <w:lang w:val="fr-FR"/>
        </w:rPr>
        <w:t xml:space="preserve">□ </w:t>
      </w:r>
      <w:r w:rsidRPr="000779C2">
        <w:rPr>
          <w:rFonts w:ascii="Arial" w:hAnsi="Arial" w:cs="Arial"/>
          <w:b/>
          <w:bCs/>
          <w:lang w:val="fr-FR"/>
        </w:rPr>
        <w:t xml:space="preserve">Complément HSS </w:t>
      </w:r>
    </w:p>
    <w:p w14:paraId="419BA314" w14:textId="77777777" w:rsidR="004E3D98" w:rsidRPr="000779C2" w:rsidRDefault="004E3D98" w:rsidP="00BA7617">
      <w:pPr>
        <w:spacing w:after="0"/>
        <w:rPr>
          <w:rFonts w:ascii="Arial" w:hAnsi="Arial" w:cs="Arial"/>
          <w:lang w:val="fr-FR"/>
        </w:rPr>
      </w:pPr>
    </w:p>
    <w:p w14:paraId="0ACC1009" w14:textId="77777777" w:rsidR="008E557F" w:rsidRPr="000779C2" w:rsidRDefault="00000000">
      <w:pPr>
        <w:pStyle w:val="Level1Header"/>
        <w:rPr>
          <w:rFonts w:cs="Arial"/>
          <w:lang w:val="fr-FR"/>
        </w:rPr>
      </w:pPr>
      <w:r w:rsidRPr="000779C2">
        <w:rPr>
          <w:rFonts w:cs="Arial"/>
          <w:lang w:val="fr-FR"/>
        </w:rPr>
        <w:t xml:space="preserve">SECTION </w:t>
      </w:r>
      <w:r w:rsidR="00CC1E4B" w:rsidRPr="000779C2">
        <w:rPr>
          <w:rFonts w:cs="Arial"/>
          <w:lang w:val="fr-FR"/>
        </w:rPr>
        <w:t xml:space="preserve">: </w:t>
      </w:r>
      <w:r w:rsidR="001B0345" w:rsidRPr="000779C2">
        <w:rPr>
          <w:rFonts w:cs="Arial"/>
          <w:lang w:val="fr-FR"/>
        </w:rPr>
        <w:t xml:space="preserve">ASPECTS </w:t>
      </w:r>
      <w:r w:rsidRPr="000779C2">
        <w:rPr>
          <w:rFonts w:cs="Arial"/>
          <w:lang w:val="fr-FR"/>
        </w:rPr>
        <w:t>communs à tous les types de demandes</w:t>
      </w:r>
    </w:p>
    <w:p w14:paraId="518FCD9C" w14:textId="77777777" w:rsidR="008E557F" w:rsidRPr="000779C2" w:rsidRDefault="00000000">
      <w:pPr>
        <w:pStyle w:val="Level2Header"/>
        <w:rPr>
          <w:rFonts w:cs="Arial"/>
          <w:lang w:val="fr-FR"/>
        </w:rPr>
      </w:pPr>
      <w:r w:rsidRPr="000779C2">
        <w:rPr>
          <w:rFonts w:cs="Arial"/>
          <w:lang w:val="fr-FR"/>
        </w:rPr>
        <w:t xml:space="preserve">Justification et </w:t>
      </w:r>
      <w:r w:rsidR="009C1812" w:rsidRPr="000779C2">
        <w:rPr>
          <w:rFonts w:cs="Arial"/>
          <w:lang w:val="fr-FR"/>
        </w:rPr>
        <w:t xml:space="preserve">brève description de </w:t>
      </w:r>
      <w:r w:rsidRPr="000779C2">
        <w:rPr>
          <w:rFonts w:cs="Arial"/>
          <w:lang w:val="fr-FR"/>
        </w:rPr>
        <w:t>la modification du programme demandée</w:t>
      </w:r>
    </w:p>
    <w:p w14:paraId="14CFB72F" w14:textId="79648D0B" w:rsidR="008E557F" w:rsidRPr="000779C2" w:rsidRDefault="00000000">
      <w:pPr>
        <w:pStyle w:val="NoSpacing"/>
        <w:rPr>
          <w:rFonts w:ascii="Arial" w:hAnsi="Arial" w:cs="Arial"/>
          <w:lang w:val="fr-FR"/>
        </w:rPr>
      </w:pPr>
      <w:r w:rsidRPr="000779C2">
        <w:rPr>
          <w:rFonts w:ascii="Arial" w:hAnsi="Arial" w:cs="Arial"/>
          <w:lang w:val="fr-FR"/>
        </w:rPr>
        <w:t xml:space="preserve">Veuillez fournir une brève explication </w:t>
      </w:r>
      <w:r w:rsidR="00A47EFF" w:rsidRPr="00A47EFF">
        <w:rPr>
          <w:rFonts w:ascii="Arial" w:hAnsi="Arial" w:cs="Arial"/>
          <w:lang w:val="fr-FR"/>
        </w:rPr>
        <w:t xml:space="preserve">des raisons </w:t>
      </w:r>
      <w:r w:rsidR="00A47EFF">
        <w:rPr>
          <w:rFonts w:ascii="Arial" w:hAnsi="Arial" w:cs="Arial"/>
          <w:lang w:val="fr-FR"/>
        </w:rPr>
        <w:t xml:space="preserve">de </w:t>
      </w:r>
      <w:r w:rsidRPr="000779C2">
        <w:rPr>
          <w:rFonts w:ascii="Arial" w:hAnsi="Arial" w:cs="Arial"/>
          <w:lang w:val="fr-FR"/>
        </w:rPr>
        <w:t xml:space="preserve">toutes les demandes de financement </w:t>
      </w:r>
      <w:r w:rsidR="009C1812" w:rsidRPr="000779C2">
        <w:rPr>
          <w:rFonts w:ascii="Arial" w:hAnsi="Arial" w:cs="Arial"/>
          <w:lang w:val="fr-FR"/>
        </w:rPr>
        <w:t xml:space="preserve">et des ajustements </w:t>
      </w:r>
      <w:r w:rsidRPr="000779C2">
        <w:rPr>
          <w:rFonts w:ascii="Arial" w:hAnsi="Arial" w:cs="Arial"/>
          <w:lang w:val="fr-FR"/>
        </w:rPr>
        <w:t>sélectionnés ci-dessus (c.-à-d. ajustement Ops/MAC</w:t>
      </w:r>
      <w:r w:rsidR="00080B0E">
        <w:rPr>
          <w:rFonts w:ascii="Arial" w:hAnsi="Arial" w:cs="Arial"/>
          <w:lang w:val="fr-FR"/>
        </w:rPr>
        <w:t xml:space="preserve"> / </w:t>
      </w:r>
      <w:r w:rsidR="00080B0E" w:rsidRPr="00080B0E">
        <w:rPr>
          <w:rFonts w:ascii="Arial" w:hAnsi="Arial" w:cs="Arial"/>
          <w:lang w:val="fr-FR"/>
        </w:rPr>
        <w:t>changement de schéma posologique</w:t>
      </w:r>
      <w:r w:rsidR="00080B0E" w:rsidRPr="00080B0E">
        <w:rPr>
          <w:rFonts w:ascii="Arial" w:hAnsi="Arial" w:cs="Arial"/>
          <w:lang w:val="fr-FR"/>
        </w:rPr>
        <w:t xml:space="preserve"> </w:t>
      </w:r>
      <w:r w:rsidRPr="000779C2">
        <w:rPr>
          <w:rFonts w:ascii="Arial" w:hAnsi="Arial" w:cs="Arial"/>
          <w:lang w:val="fr-FR"/>
        </w:rPr>
        <w:t xml:space="preserve">et/ou fonds complémentaires </w:t>
      </w:r>
      <w:r w:rsidR="00080B0E">
        <w:rPr>
          <w:rFonts w:ascii="Arial" w:hAnsi="Arial" w:cs="Arial"/>
          <w:lang w:val="fr-FR"/>
        </w:rPr>
        <w:t>R</w:t>
      </w:r>
      <w:r w:rsidRPr="000779C2">
        <w:rPr>
          <w:rFonts w:ascii="Arial" w:hAnsi="Arial" w:cs="Arial"/>
          <w:lang w:val="fr-FR"/>
        </w:rPr>
        <w:t xml:space="preserve">SS).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C1726" w:rsidRPr="000779C2" w14:paraId="32871D9C" w14:textId="77777777" w:rsidTr="000779C2">
        <w:trPr>
          <w:trHeight w:val="1258"/>
          <w:jc w:val="center"/>
        </w:trPr>
        <w:tc>
          <w:tcPr>
            <w:tcW w:w="9350" w:type="dxa"/>
            <w:shd w:val="clear" w:color="auto" w:fill="auto"/>
          </w:tcPr>
          <w:p w14:paraId="1DA77A60" w14:textId="77777777" w:rsidR="000C1726" w:rsidRPr="000779C2" w:rsidRDefault="000C1726" w:rsidP="00E72087">
            <w:pPr>
              <w:ind w:right="130"/>
              <w:contextualSpacing/>
              <w:mirrorIndents/>
              <w:jc w:val="both"/>
              <w:rPr>
                <w:rFonts w:ascii="Arial" w:hAnsi="Arial" w:cs="Arial"/>
                <w:bCs/>
                <w:lang w:val="fr-FR"/>
              </w:rPr>
            </w:pPr>
          </w:p>
          <w:p w14:paraId="3D0E6F3F" w14:textId="77777777" w:rsidR="000C1726" w:rsidRPr="000779C2" w:rsidRDefault="000C1726" w:rsidP="00E72087">
            <w:pPr>
              <w:ind w:right="130"/>
              <w:contextualSpacing/>
              <w:mirrorIndents/>
              <w:jc w:val="both"/>
              <w:rPr>
                <w:rFonts w:ascii="Arial" w:hAnsi="Arial" w:cs="Arial"/>
                <w:bCs/>
                <w:lang w:val="fr-FR"/>
              </w:rPr>
            </w:pPr>
          </w:p>
          <w:p w14:paraId="6DCE8A77" w14:textId="77777777" w:rsidR="000C1726" w:rsidRPr="000779C2" w:rsidRDefault="000C1726" w:rsidP="00E72087">
            <w:pPr>
              <w:ind w:right="130"/>
              <w:contextualSpacing/>
              <w:mirrorIndents/>
              <w:jc w:val="both"/>
              <w:rPr>
                <w:rFonts w:ascii="Arial" w:hAnsi="Arial" w:cs="Arial"/>
                <w:bCs/>
                <w:lang w:val="fr-FR"/>
              </w:rPr>
            </w:pPr>
          </w:p>
          <w:p w14:paraId="27A2FB7B" w14:textId="77777777" w:rsidR="000C1726" w:rsidRPr="000779C2" w:rsidRDefault="000C1726" w:rsidP="00E72087">
            <w:pPr>
              <w:ind w:right="130"/>
              <w:contextualSpacing/>
              <w:mirrorIndents/>
              <w:jc w:val="both"/>
              <w:rPr>
                <w:rFonts w:ascii="Arial" w:hAnsi="Arial" w:cs="Arial"/>
                <w:bCs/>
                <w:lang w:val="fr-FR"/>
              </w:rPr>
            </w:pPr>
          </w:p>
          <w:p w14:paraId="32966817" w14:textId="77777777" w:rsidR="000C1726" w:rsidRPr="000779C2" w:rsidRDefault="000C1726" w:rsidP="00E72087">
            <w:pPr>
              <w:ind w:right="130"/>
              <w:contextualSpacing/>
              <w:mirrorIndents/>
              <w:jc w:val="both"/>
              <w:rPr>
                <w:rFonts w:ascii="Arial" w:hAnsi="Arial" w:cs="Arial"/>
                <w:bCs/>
                <w:lang w:val="fr-FR"/>
              </w:rPr>
            </w:pPr>
          </w:p>
          <w:p w14:paraId="4F23FBFE" w14:textId="77777777" w:rsidR="000C1726" w:rsidRPr="000779C2" w:rsidRDefault="000C1726" w:rsidP="00E72087">
            <w:pPr>
              <w:ind w:right="130"/>
              <w:contextualSpacing/>
              <w:mirrorIndents/>
              <w:jc w:val="both"/>
              <w:rPr>
                <w:rFonts w:ascii="Arial" w:hAnsi="Arial" w:cs="Arial"/>
                <w:bCs/>
                <w:lang w:val="fr-FR"/>
              </w:rPr>
            </w:pPr>
          </w:p>
        </w:tc>
      </w:tr>
    </w:tbl>
    <w:p w14:paraId="0487B774" w14:textId="77777777" w:rsidR="000C1726" w:rsidRPr="000779C2" w:rsidRDefault="000C1726" w:rsidP="0032080A">
      <w:pPr>
        <w:rPr>
          <w:rFonts w:ascii="Arial" w:hAnsi="Arial" w:cs="Arial"/>
          <w:lang w:val="fr-FR"/>
        </w:rPr>
      </w:pPr>
    </w:p>
    <w:p w14:paraId="65957F15" w14:textId="77777777" w:rsidR="008E557F" w:rsidRPr="000779C2" w:rsidRDefault="00000000">
      <w:pPr>
        <w:pStyle w:val="Level2Header"/>
        <w:rPr>
          <w:rFonts w:cs="Arial"/>
          <w:lang w:val="fr-FR"/>
        </w:rPr>
      </w:pPr>
      <w:r w:rsidRPr="000779C2">
        <w:rPr>
          <w:rFonts w:cs="Arial"/>
          <w:lang w:val="fr-FR"/>
        </w:rPr>
        <w:t xml:space="preserve">Changements dans le contexte du pays et du programme </w:t>
      </w:r>
    </w:p>
    <w:p w14:paraId="33392D55" w14:textId="32C98714" w:rsidR="008E557F" w:rsidRPr="000779C2" w:rsidRDefault="00000000">
      <w:pPr>
        <w:pStyle w:val="NoSpacing"/>
        <w:rPr>
          <w:rFonts w:ascii="Arial" w:hAnsi="Arial" w:cs="Arial"/>
          <w:lang w:val="fr-FR"/>
        </w:rPr>
      </w:pPr>
      <w:r w:rsidRPr="000779C2">
        <w:rPr>
          <w:rFonts w:ascii="Arial" w:hAnsi="Arial" w:cs="Arial"/>
          <w:lang w:val="fr-FR"/>
        </w:rPr>
        <w:t xml:space="preserve">Décrivez </w:t>
      </w:r>
      <w:r w:rsidR="00E16E1C" w:rsidRPr="000779C2">
        <w:rPr>
          <w:rFonts w:ascii="Arial" w:hAnsi="Arial" w:cs="Arial"/>
          <w:lang w:val="fr-FR"/>
        </w:rPr>
        <w:t xml:space="preserve">brièvement le contexte </w:t>
      </w:r>
      <w:r w:rsidRPr="000779C2">
        <w:rPr>
          <w:rFonts w:ascii="Arial" w:hAnsi="Arial" w:cs="Arial"/>
          <w:lang w:val="fr-FR"/>
        </w:rPr>
        <w:t xml:space="preserve">actuel du </w:t>
      </w:r>
      <w:r w:rsidR="00E16E1C" w:rsidRPr="000779C2">
        <w:rPr>
          <w:rFonts w:ascii="Arial" w:hAnsi="Arial" w:cs="Arial"/>
          <w:lang w:val="fr-FR"/>
        </w:rPr>
        <w:t xml:space="preserve">programme </w:t>
      </w:r>
      <w:r w:rsidRPr="000779C2">
        <w:rPr>
          <w:rFonts w:ascii="Arial" w:hAnsi="Arial" w:cs="Arial"/>
          <w:lang w:val="fr-FR"/>
        </w:rPr>
        <w:t xml:space="preserve">VPH du </w:t>
      </w:r>
      <w:r w:rsidR="00E16E1C" w:rsidRPr="000779C2">
        <w:rPr>
          <w:rFonts w:ascii="Arial" w:hAnsi="Arial" w:cs="Arial"/>
          <w:lang w:val="fr-FR"/>
        </w:rPr>
        <w:t xml:space="preserve">pays en rapport avec </w:t>
      </w:r>
      <w:r w:rsidR="00DD7F60" w:rsidRPr="000779C2">
        <w:rPr>
          <w:rFonts w:ascii="Arial" w:hAnsi="Arial" w:cs="Arial"/>
          <w:lang w:val="fr-FR"/>
        </w:rPr>
        <w:t xml:space="preserve">la </w:t>
      </w:r>
      <w:r w:rsidR="003B4D9C" w:rsidRPr="000779C2">
        <w:rPr>
          <w:rFonts w:ascii="Arial" w:hAnsi="Arial" w:cs="Arial"/>
          <w:lang w:val="fr-FR"/>
        </w:rPr>
        <w:t xml:space="preserve">(les) </w:t>
      </w:r>
      <w:r w:rsidR="00E16E1C" w:rsidRPr="000779C2">
        <w:rPr>
          <w:rFonts w:ascii="Arial" w:hAnsi="Arial" w:cs="Arial"/>
          <w:lang w:val="fr-FR"/>
        </w:rPr>
        <w:t>demande</w:t>
      </w:r>
      <w:r w:rsidR="003B4D9C" w:rsidRPr="000779C2">
        <w:rPr>
          <w:rFonts w:ascii="Arial" w:hAnsi="Arial" w:cs="Arial"/>
          <w:lang w:val="fr-FR"/>
        </w:rPr>
        <w:t>(</w:t>
      </w:r>
      <w:r w:rsidR="00DD7F60" w:rsidRPr="000779C2">
        <w:rPr>
          <w:rFonts w:ascii="Arial" w:hAnsi="Arial" w:cs="Arial"/>
          <w:lang w:val="fr-FR"/>
        </w:rPr>
        <w:t xml:space="preserve">s) </w:t>
      </w:r>
      <w:r w:rsidR="007C2AC4" w:rsidRPr="000779C2">
        <w:rPr>
          <w:rFonts w:ascii="Arial" w:hAnsi="Arial" w:cs="Arial"/>
          <w:lang w:val="fr-FR"/>
        </w:rPr>
        <w:t>spécifique(s</w:t>
      </w:r>
      <w:r w:rsidR="003B4D9C" w:rsidRPr="000779C2">
        <w:rPr>
          <w:rFonts w:ascii="Arial" w:hAnsi="Arial" w:cs="Arial"/>
          <w:lang w:val="fr-FR"/>
        </w:rPr>
        <w:t xml:space="preserve">) </w:t>
      </w:r>
      <w:r w:rsidR="008F2326" w:rsidRPr="000779C2">
        <w:rPr>
          <w:rFonts w:ascii="Arial" w:hAnsi="Arial" w:cs="Arial"/>
          <w:lang w:val="fr-FR"/>
        </w:rPr>
        <w:t xml:space="preserve">sélectionnée(s) (ajustement Ops/MAC, </w:t>
      </w:r>
      <w:r w:rsidR="00080B0E" w:rsidRPr="00080B0E">
        <w:rPr>
          <w:rFonts w:ascii="Arial" w:hAnsi="Arial" w:cs="Arial"/>
          <w:lang w:val="fr-FR"/>
        </w:rPr>
        <w:t>changement de schéma posologique</w:t>
      </w:r>
      <w:r w:rsidR="00080B0E" w:rsidRPr="000779C2">
        <w:rPr>
          <w:rFonts w:ascii="Arial" w:hAnsi="Arial" w:cs="Arial"/>
          <w:lang w:val="fr-FR"/>
        </w:rPr>
        <w:t xml:space="preserve"> </w:t>
      </w:r>
      <w:r w:rsidR="008F2326" w:rsidRPr="000779C2">
        <w:rPr>
          <w:rFonts w:ascii="Arial" w:hAnsi="Arial" w:cs="Arial"/>
          <w:lang w:val="fr-FR"/>
        </w:rPr>
        <w:t xml:space="preserve">et/ou </w:t>
      </w:r>
      <w:r w:rsidRPr="000779C2">
        <w:rPr>
          <w:rFonts w:ascii="Arial" w:hAnsi="Arial" w:cs="Arial"/>
          <w:lang w:val="fr-FR"/>
        </w:rPr>
        <w:t xml:space="preserve">complément </w:t>
      </w:r>
      <w:r w:rsidR="008F2326" w:rsidRPr="000779C2">
        <w:rPr>
          <w:rFonts w:ascii="Arial" w:hAnsi="Arial" w:cs="Arial"/>
          <w:lang w:val="fr-FR"/>
        </w:rPr>
        <w:t>RSS)</w:t>
      </w:r>
      <w:r w:rsidR="001231D5" w:rsidRPr="000779C2">
        <w:rPr>
          <w:rFonts w:ascii="Arial" w:hAnsi="Arial" w:cs="Arial"/>
          <w:lang w:val="fr-FR"/>
        </w:rPr>
        <w:t xml:space="preserve">. </w:t>
      </w:r>
      <w:r w:rsidR="003A5574" w:rsidRPr="000779C2">
        <w:rPr>
          <w:rFonts w:ascii="Arial" w:hAnsi="Arial" w:cs="Arial"/>
          <w:lang w:val="fr-FR"/>
        </w:rPr>
        <w:t xml:space="preserve">Veuillez inclure des informations sur les éléments suivants </w:t>
      </w:r>
      <w:r w:rsidR="003B4D9C" w:rsidRPr="000779C2">
        <w:rPr>
          <w:rFonts w:ascii="Arial" w:hAnsi="Arial" w:cs="Arial"/>
          <w:lang w:val="fr-FR"/>
        </w:rPr>
        <w:t xml:space="preserve">(des descriptions et des plans détaillés peuvent être fournis dans les annexes) </w:t>
      </w:r>
      <w:r w:rsidR="003A5574" w:rsidRPr="000779C2">
        <w:rPr>
          <w:rFonts w:ascii="Arial" w:hAnsi="Arial" w:cs="Arial"/>
          <w:lang w:val="fr-FR"/>
        </w:rPr>
        <w:t>:</w:t>
      </w:r>
    </w:p>
    <w:p w14:paraId="338CF484" w14:textId="77777777" w:rsidR="008E557F" w:rsidRPr="000779C2" w:rsidRDefault="00000000">
      <w:pPr>
        <w:pStyle w:val="NoSpacing"/>
        <w:rPr>
          <w:rFonts w:ascii="Arial" w:hAnsi="Arial" w:cs="Arial"/>
          <w:i/>
          <w:iCs/>
          <w:lang w:val="fr-FR"/>
        </w:rPr>
      </w:pPr>
      <w:r w:rsidRPr="000779C2">
        <w:rPr>
          <w:rFonts w:ascii="Arial" w:hAnsi="Arial" w:cs="Arial"/>
          <w:i/>
          <w:iCs/>
          <w:lang w:val="fr-FR"/>
        </w:rPr>
        <w:t>(</w:t>
      </w:r>
      <w:proofErr w:type="gramStart"/>
      <w:r w:rsidRPr="000779C2">
        <w:rPr>
          <w:rFonts w:ascii="Arial" w:hAnsi="Arial" w:cs="Arial"/>
          <w:i/>
          <w:iCs/>
          <w:lang w:val="fr-FR"/>
        </w:rPr>
        <w:t>maximum</w:t>
      </w:r>
      <w:proofErr w:type="gramEnd"/>
      <w:r w:rsidRPr="000779C2">
        <w:rPr>
          <w:rFonts w:ascii="Arial" w:hAnsi="Arial" w:cs="Arial"/>
          <w:i/>
          <w:iCs/>
          <w:lang w:val="fr-FR"/>
        </w:rPr>
        <w:t xml:space="preserve"> 1000 mots)</w:t>
      </w:r>
    </w:p>
    <w:p w14:paraId="418D2F3D" w14:textId="77777777"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 xml:space="preserve">Activités </w:t>
      </w:r>
      <w:r w:rsidR="12127DEE" w:rsidRPr="000779C2">
        <w:rPr>
          <w:rFonts w:ascii="Arial" w:hAnsi="Arial" w:cs="Arial"/>
          <w:lang w:val="fr-FR"/>
        </w:rPr>
        <w:t xml:space="preserve">et stratégies de mise en œuvre du </w:t>
      </w:r>
      <w:r w:rsidR="001D1036" w:rsidRPr="000779C2">
        <w:rPr>
          <w:rFonts w:ascii="Arial" w:hAnsi="Arial" w:cs="Arial"/>
          <w:lang w:val="fr-FR"/>
        </w:rPr>
        <w:t>programme de</w:t>
      </w:r>
      <w:r w:rsidRPr="000779C2">
        <w:rPr>
          <w:rFonts w:ascii="Arial" w:hAnsi="Arial" w:cs="Arial"/>
          <w:lang w:val="fr-FR"/>
        </w:rPr>
        <w:t xml:space="preserve"> vaccination contre le papillomavirus à ce jour.</w:t>
      </w:r>
    </w:p>
    <w:p w14:paraId="605A1558" w14:textId="77777777"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Couverture vaccinale contre le VPH par âge pour 2021 et 2022, y compris les numérateurs et les dénominateurs et les sources de données pour chacun d'entre eux.</w:t>
      </w:r>
    </w:p>
    <w:p w14:paraId="7AF1B72B" w14:textId="77777777"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Changements dans le contexte du pays depuis l'</w:t>
      </w:r>
      <w:r w:rsidR="00652186" w:rsidRPr="000779C2">
        <w:rPr>
          <w:rFonts w:ascii="Arial" w:hAnsi="Arial" w:cs="Arial"/>
          <w:lang w:val="fr-FR"/>
        </w:rPr>
        <w:t xml:space="preserve">introduction </w:t>
      </w:r>
      <w:r w:rsidRPr="000779C2">
        <w:rPr>
          <w:rFonts w:ascii="Arial" w:hAnsi="Arial" w:cs="Arial"/>
          <w:lang w:val="fr-FR"/>
        </w:rPr>
        <w:t>(situation du pays, contexte épidémiologique, etc.)</w:t>
      </w:r>
    </w:p>
    <w:p w14:paraId="260CE389" w14:textId="77777777" w:rsidR="008E557F" w:rsidRPr="000779C2" w:rsidRDefault="00000000">
      <w:pPr>
        <w:pStyle w:val="NoSpacing"/>
        <w:numPr>
          <w:ilvl w:val="1"/>
          <w:numId w:val="17"/>
        </w:numPr>
        <w:rPr>
          <w:rFonts w:ascii="Arial" w:hAnsi="Arial" w:cs="Arial"/>
          <w:lang w:val="fr-FR"/>
        </w:rPr>
      </w:pPr>
      <w:r w:rsidRPr="000779C2">
        <w:rPr>
          <w:rFonts w:ascii="Arial" w:hAnsi="Arial" w:cs="Arial"/>
          <w:lang w:val="fr-FR"/>
        </w:rPr>
        <w:t>Quels sont les défis et les opportunités résultant de ces changements ? Quelles sont les interventions nécessaires pour faire face à ces changements ?</w:t>
      </w:r>
    </w:p>
    <w:p w14:paraId="5781BC6F" w14:textId="77777777" w:rsidR="008E557F" w:rsidRPr="000779C2" w:rsidRDefault="00000000">
      <w:pPr>
        <w:pStyle w:val="NoSpacing"/>
        <w:numPr>
          <w:ilvl w:val="1"/>
          <w:numId w:val="17"/>
        </w:numPr>
        <w:rPr>
          <w:rFonts w:ascii="Arial" w:hAnsi="Arial" w:cs="Arial"/>
          <w:lang w:val="fr-FR"/>
        </w:rPr>
      </w:pPr>
      <w:r w:rsidRPr="000779C2">
        <w:rPr>
          <w:rFonts w:ascii="Arial" w:hAnsi="Arial" w:cs="Arial"/>
          <w:lang w:val="fr-FR"/>
        </w:rPr>
        <w:t>Modifications des objectifs, des indicateurs clés et des résultats escomptés</w:t>
      </w:r>
      <w:r w:rsidR="003A5574" w:rsidRPr="000779C2">
        <w:rPr>
          <w:rFonts w:ascii="Arial" w:hAnsi="Arial" w:cs="Arial"/>
          <w:lang w:val="fr-FR"/>
        </w:rPr>
        <w:t>.</w:t>
      </w:r>
    </w:p>
    <w:p w14:paraId="2726DAF9" w14:textId="77777777" w:rsidR="008E557F" w:rsidRPr="000779C2" w:rsidRDefault="00000000">
      <w:pPr>
        <w:pStyle w:val="NoSpacing"/>
        <w:numPr>
          <w:ilvl w:val="1"/>
          <w:numId w:val="17"/>
        </w:numPr>
        <w:rPr>
          <w:rFonts w:ascii="Arial" w:hAnsi="Arial" w:cs="Arial"/>
          <w:lang w:val="fr-FR"/>
        </w:rPr>
      </w:pPr>
      <w:r w:rsidRPr="000779C2">
        <w:rPr>
          <w:rFonts w:ascii="Arial" w:hAnsi="Arial" w:cs="Arial"/>
          <w:lang w:val="fr-FR"/>
        </w:rPr>
        <w:t xml:space="preserve">Quels changements </w:t>
      </w:r>
      <w:r w:rsidR="003A5574" w:rsidRPr="000779C2">
        <w:rPr>
          <w:rFonts w:ascii="Arial" w:hAnsi="Arial" w:cs="Arial"/>
          <w:lang w:val="fr-FR"/>
        </w:rPr>
        <w:t xml:space="preserve">ou mises à jour devront être apportés au plan de travail du pays ? </w:t>
      </w:r>
      <w:r w:rsidRPr="000779C2">
        <w:rPr>
          <w:rFonts w:ascii="Arial" w:hAnsi="Arial" w:cs="Arial"/>
          <w:lang w:val="fr-FR"/>
        </w:rPr>
        <w:t xml:space="preserve"> </w:t>
      </w:r>
    </w:p>
    <w:p w14:paraId="18AB4479" w14:textId="77777777"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 xml:space="preserve">Comment cette demande garantira-t-elle l'intégration de la vaccination contre le papillomavirus </w:t>
      </w:r>
      <w:r w:rsidR="003A5574" w:rsidRPr="000779C2">
        <w:rPr>
          <w:rFonts w:ascii="Arial" w:hAnsi="Arial" w:cs="Arial"/>
          <w:lang w:val="fr-FR"/>
        </w:rPr>
        <w:t xml:space="preserve">dans les </w:t>
      </w:r>
      <w:r w:rsidRPr="000779C2">
        <w:rPr>
          <w:rFonts w:ascii="Arial" w:hAnsi="Arial" w:cs="Arial"/>
          <w:lang w:val="fr-FR"/>
        </w:rPr>
        <w:t xml:space="preserve">activités de routine </w:t>
      </w:r>
      <w:r w:rsidR="003A5574" w:rsidRPr="000779C2">
        <w:rPr>
          <w:rFonts w:ascii="Arial" w:hAnsi="Arial" w:cs="Arial"/>
          <w:lang w:val="fr-FR"/>
        </w:rPr>
        <w:t xml:space="preserve">du PEV du pays </w:t>
      </w:r>
      <w:r w:rsidRPr="000779C2">
        <w:rPr>
          <w:rFonts w:ascii="Arial" w:hAnsi="Arial" w:cs="Arial"/>
          <w:lang w:val="fr-FR"/>
        </w:rPr>
        <w:t>?</w:t>
      </w:r>
    </w:p>
    <w:p w14:paraId="7D6E8A67" w14:textId="77777777"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 xml:space="preserve">Quelles sont les synergies potentielles </w:t>
      </w:r>
      <w:r w:rsidR="0050372B" w:rsidRPr="000779C2">
        <w:rPr>
          <w:rFonts w:ascii="Arial" w:hAnsi="Arial" w:cs="Arial"/>
          <w:lang w:val="fr-FR"/>
        </w:rPr>
        <w:t xml:space="preserve">et les </w:t>
      </w:r>
      <w:r w:rsidR="003A5574" w:rsidRPr="000779C2">
        <w:rPr>
          <w:rFonts w:ascii="Arial" w:hAnsi="Arial" w:cs="Arial"/>
          <w:lang w:val="fr-FR"/>
        </w:rPr>
        <w:t>possibilités d'</w:t>
      </w:r>
      <w:r w:rsidR="0050372B" w:rsidRPr="000779C2">
        <w:rPr>
          <w:rFonts w:ascii="Arial" w:hAnsi="Arial" w:cs="Arial"/>
          <w:lang w:val="fr-FR"/>
        </w:rPr>
        <w:t xml:space="preserve">intégration </w:t>
      </w:r>
      <w:r w:rsidRPr="000779C2">
        <w:rPr>
          <w:rFonts w:ascii="Arial" w:hAnsi="Arial" w:cs="Arial"/>
          <w:lang w:val="fr-FR"/>
        </w:rPr>
        <w:t xml:space="preserve">avec d'autres programmes </w:t>
      </w:r>
      <w:r w:rsidR="00A26FD4" w:rsidRPr="000779C2">
        <w:rPr>
          <w:rFonts w:ascii="Arial" w:hAnsi="Arial" w:cs="Arial"/>
          <w:lang w:val="fr-FR"/>
        </w:rPr>
        <w:t xml:space="preserve">ou </w:t>
      </w:r>
      <w:r w:rsidR="003A5574" w:rsidRPr="000779C2">
        <w:rPr>
          <w:rFonts w:ascii="Arial" w:hAnsi="Arial" w:cs="Arial"/>
          <w:lang w:val="fr-FR"/>
        </w:rPr>
        <w:t xml:space="preserve">initiatives </w:t>
      </w:r>
      <w:r w:rsidRPr="000779C2">
        <w:rPr>
          <w:rFonts w:ascii="Arial" w:hAnsi="Arial" w:cs="Arial"/>
          <w:lang w:val="fr-FR"/>
        </w:rPr>
        <w:t>en cours ou prévus ?</w:t>
      </w:r>
    </w:p>
    <w:p w14:paraId="14C09751" w14:textId="3BBFBE36"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 xml:space="preserve">Comment les </w:t>
      </w:r>
      <w:r w:rsidR="00585BC6" w:rsidRPr="000779C2">
        <w:rPr>
          <w:rFonts w:ascii="Arial" w:hAnsi="Arial" w:cs="Arial"/>
          <w:lang w:val="fr-FR"/>
        </w:rPr>
        <w:t xml:space="preserve">changements que </w:t>
      </w:r>
      <w:r w:rsidRPr="000779C2">
        <w:rPr>
          <w:rFonts w:ascii="Arial" w:hAnsi="Arial" w:cs="Arial"/>
          <w:lang w:val="fr-FR"/>
        </w:rPr>
        <w:t>vous proposez d'</w:t>
      </w:r>
      <w:r w:rsidR="00585BC6" w:rsidRPr="000779C2">
        <w:rPr>
          <w:rFonts w:ascii="Arial" w:hAnsi="Arial" w:cs="Arial"/>
          <w:lang w:val="fr-FR"/>
        </w:rPr>
        <w:t xml:space="preserve">apporter à </w:t>
      </w:r>
      <w:r w:rsidRPr="000779C2">
        <w:rPr>
          <w:rFonts w:ascii="Arial" w:hAnsi="Arial" w:cs="Arial"/>
          <w:lang w:val="fr-FR"/>
        </w:rPr>
        <w:t>votre programme aborderont-ils les questions d'équité, d</w:t>
      </w:r>
      <w:r w:rsidR="00080B0E">
        <w:rPr>
          <w:rFonts w:ascii="Arial" w:hAnsi="Arial" w:cs="Arial"/>
          <w:lang w:val="fr-FR"/>
        </w:rPr>
        <w:t xml:space="preserve">es questions </w:t>
      </w:r>
      <w:r w:rsidR="00080B0E" w:rsidRPr="000779C2">
        <w:rPr>
          <w:rFonts w:ascii="Arial" w:hAnsi="Arial" w:cs="Arial"/>
          <w:lang w:val="fr-FR"/>
        </w:rPr>
        <w:t>socioculturel</w:t>
      </w:r>
      <w:r w:rsidR="00080B0E">
        <w:rPr>
          <w:rFonts w:ascii="Arial" w:hAnsi="Arial" w:cs="Arial"/>
          <w:lang w:val="fr-FR"/>
        </w:rPr>
        <w:t>les</w:t>
      </w:r>
      <w:r w:rsidRPr="000779C2">
        <w:rPr>
          <w:rFonts w:ascii="Arial" w:hAnsi="Arial" w:cs="Arial"/>
          <w:lang w:val="fr-FR"/>
        </w:rPr>
        <w:t xml:space="preserve"> et d'égalité entre les hommes et les femmes ?</w:t>
      </w:r>
    </w:p>
    <w:p w14:paraId="3B79C8AE" w14:textId="77777777"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 xml:space="preserve">Résumez brièvement les </w:t>
      </w:r>
      <w:r w:rsidR="003A5574" w:rsidRPr="000779C2">
        <w:rPr>
          <w:rFonts w:ascii="Arial" w:hAnsi="Arial" w:cs="Arial"/>
          <w:lang w:val="fr-FR"/>
        </w:rPr>
        <w:t>engagements</w:t>
      </w:r>
      <w:r w:rsidRPr="000779C2">
        <w:rPr>
          <w:rFonts w:ascii="Arial" w:hAnsi="Arial" w:cs="Arial"/>
          <w:lang w:val="fr-FR"/>
        </w:rPr>
        <w:t xml:space="preserve"> en cours/prévus avec les principales parties prenantes </w:t>
      </w:r>
      <w:r w:rsidR="003A5574" w:rsidRPr="000779C2">
        <w:rPr>
          <w:rFonts w:ascii="Arial" w:hAnsi="Arial" w:cs="Arial"/>
          <w:lang w:val="fr-FR"/>
        </w:rPr>
        <w:t xml:space="preserve">(partenaires de l'Alliance, </w:t>
      </w:r>
      <w:r w:rsidRPr="000779C2">
        <w:rPr>
          <w:rFonts w:ascii="Arial" w:hAnsi="Arial" w:cs="Arial"/>
          <w:lang w:val="fr-FR"/>
        </w:rPr>
        <w:t>OSC, etc.</w:t>
      </w:r>
      <w:r w:rsidR="003A5574" w:rsidRPr="000779C2">
        <w:rPr>
          <w:rFonts w:ascii="Arial" w:hAnsi="Arial" w:cs="Arial"/>
          <w:lang w:val="fr-FR"/>
        </w:rPr>
        <w:t>)</w:t>
      </w:r>
      <w:r w:rsidRPr="000779C2">
        <w:rPr>
          <w:rFonts w:ascii="Arial" w:hAnsi="Arial" w:cs="Arial"/>
          <w:lang w:val="fr-FR"/>
        </w:rPr>
        <w:t>.</w:t>
      </w:r>
    </w:p>
    <w:p w14:paraId="4A149546" w14:textId="77777777" w:rsidR="008E557F" w:rsidRPr="000779C2" w:rsidRDefault="00000000">
      <w:pPr>
        <w:pStyle w:val="NoSpacing"/>
        <w:numPr>
          <w:ilvl w:val="0"/>
          <w:numId w:val="17"/>
        </w:numPr>
        <w:rPr>
          <w:rFonts w:ascii="Arial" w:hAnsi="Arial" w:cs="Arial"/>
          <w:lang w:val="fr-FR"/>
        </w:rPr>
      </w:pPr>
      <w:r w:rsidRPr="000779C2">
        <w:rPr>
          <w:rFonts w:ascii="Arial" w:hAnsi="Arial" w:cs="Arial"/>
          <w:lang w:val="fr-FR"/>
        </w:rPr>
        <w:t xml:space="preserve">En ce qui concerne le financement complémentaire du RSS, comment ce financement supplémentaire facilitera-t-il l'amélioration de la couverture et la fourniture durable des vaccins contre le papillomavirus ? </w:t>
      </w:r>
    </w:p>
    <w:p w14:paraId="12AF8502" w14:textId="77777777" w:rsidR="00E16E1C" w:rsidRPr="000779C2" w:rsidRDefault="00E16E1C" w:rsidP="00E16E1C">
      <w:pPr>
        <w:ind w:right="130"/>
        <w:contextualSpacing/>
        <w:mirrorIndents/>
        <w:jc w:val="both"/>
        <w:rPr>
          <w:rFonts w:ascii="Arial" w:hAnsi="Arial" w:cs="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16E1C" w:rsidRPr="000779C2" w14:paraId="16FC025E" w14:textId="77777777" w:rsidTr="004E2805">
        <w:trPr>
          <w:trHeight w:val="1258"/>
          <w:jc w:val="center"/>
        </w:trPr>
        <w:tc>
          <w:tcPr>
            <w:tcW w:w="10836" w:type="dxa"/>
            <w:shd w:val="clear" w:color="auto" w:fill="auto"/>
          </w:tcPr>
          <w:p w14:paraId="728E6AC0" w14:textId="77777777" w:rsidR="00E16E1C" w:rsidRPr="000779C2" w:rsidRDefault="00E16E1C">
            <w:pPr>
              <w:ind w:right="130"/>
              <w:contextualSpacing/>
              <w:mirrorIndents/>
              <w:jc w:val="both"/>
              <w:rPr>
                <w:rFonts w:ascii="Arial" w:hAnsi="Arial" w:cs="Arial"/>
                <w:bCs/>
                <w:lang w:val="fr-FR"/>
              </w:rPr>
            </w:pPr>
          </w:p>
          <w:p w14:paraId="5CA23D76" w14:textId="77777777" w:rsidR="00E16E1C" w:rsidRPr="000779C2" w:rsidRDefault="00E16E1C">
            <w:pPr>
              <w:ind w:right="130"/>
              <w:contextualSpacing/>
              <w:mirrorIndents/>
              <w:jc w:val="both"/>
              <w:rPr>
                <w:rFonts w:ascii="Arial" w:hAnsi="Arial" w:cs="Arial"/>
                <w:bCs/>
                <w:lang w:val="fr-FR"/>
              </w:rPr>
            </w:pPr>
          </w:p>
          <w:p w14:paraId="571CBF7E" w14:textId="77777777" w:rsidR="00E16E1C" w:rsidRPr="000779C2" w:rsidRDefault="00E16E1C">
            <w:pPr>
              <w:ind w:right="130"/>
              <w:contextualSpacing/>
              <w:mirrorIndents/>
              <w:jc w:val="both"/>
              <w:rPr>
                <w:rFonts w:ascii="Arial" w:hAnsi="Arial" w:cs="Arial"/>
                <w:bCs/>
                <w:lang w:val="fr-FR"/>
              </w:rPr>
            </w:pPr>
          </w:p>
          <w:p w14:paraId="04EB26A2" w14:textId="77777777" w:rsidR="00E16E1C" w:rsidRPr="000779C2" w:rsidRDefault="00E16E1C">
            <w:pPr>
              <w:ind w:right="130"/>
              <w:contextualSpacing/>
              <w:mirrorIndents/>
              <w:jc w:val="both"/>
              <w:rPr>
                <w:rFonts w:ascii="Arial" w:hAnsi="Arial" w:cs="Arial"/>
                <w:bCs/>
                <w:lang w:val="fr-FR"/>
              </w:rPr>
            </w:pPr>
          </w:p>
          <w:p w14:paraId="4C35D0DE" w14:textId="77777777" w:rsidR="00E16E1C" w:rsidRPr="000779C2" w:rsidRDefault="00E16E1C">
            <w:pPr>
              <w:ind w:right="130"/>
              <w:contextualSpacing/>
              <w:mirrorIndents/>
              <w:jc w:val="both"/>
              <w:rPr>
                <w:rFonts w:ascii="Arial" w:hAnsi="Arial" w:cs="Arial"/>
                <w:bCs/>
                <w:lang w:val="fr-FR"/>
              </w:rPr>
            </w:pPr>
          </w:p>
          <w:p w14:paraId="479AC172" w14:textId="77777777" w:rsidR="00E16E1C" w:rsidRPr="000779C2" w:rsidRDefault="00E16E1C">
            <w:pPr>
              <w:ind w:right="130"/>
              <w:contextualSpacing/>
              <w:mirrorIndents/>
              <w:jc w:val="both"/>
              <w:rPr>
                <w:rFonts w:ascii="Arial" w:hAnsi="Arial" w:cs="Arial"/>
                <w:bCs/>
                <w:lang w:val="fr-FR"/>
              </w:rPr>
            </w:pPr>
          </w:p>
        </w:tc>
      </w:tr>
    </w:tbl>
    <w:p w14:paraId="5CF37C5B" w14:textId="77777777" w:rsidR="00585BC6" w:rsidRPr="000779C2" w:rsidRDefault="00585BC6" w:rsidP="00585BC6">
      <w:pPr>
        <w:ind w:right="130"/>
        <w:contextualSpacing/>
        <w:mirrorIndents/>
        <w:jc w:val="both"/>
        <w:rPr>
          <w:rFonts w:ascii="Arial" w:hAnsi="Arial" w:cs="Arial"/>
          <w:bCs/>
          <w:lang w:val="fr-FR"/>
        </w:rPr>
      </w:pPr>
    </w:p>
    <w:p w14:paraId="03F68F58" w14:textId="77777777" w:rsidR="008E557F" w:rsidRPr="000779C2" w:rsidRDefault="00000000">
      <w:pPr>
        <w:pStyle w:val="Level2Header"/>
        <w:rPr>
          <w:rFonts w:cs="Arial"/>
          <w:lang w:val="fr-FR"/>
        </w:rPr>
      </w:pPr>
      <w:r w:rsidRPr="000779C2">
        <w:rPr>
          <w:rFonts w:cs="Arial"/>
          <w:lang w:val="fr-FR"/>
        </w:rPr>
        <w:lastRenderedPageBreak/>
        <w:t xml:space="preserve">Difficultés de mise en œuvre et enseignements tirés de l'expérience </w:t>
      </w:r>
    </w:p>
    <w:p w14:paraId="24E5E61B" w14:textId="77777777" w:rsidR="008E557F" w:rsidRPr="000779C2" w:rsidRDefault="00000000">
      <w:pPr>
        <w:rPr>
          <w:rFonts w:ascii="Arial" w:hAnsi="Arial" w:cs="Arial"/>
          <w:lang w:val="fr-FR"/>
        </w:rPr>
      </w:pPr>
      <w:r w:rsidRPr="000779C2">
        <w:rPr>
          <w:rFonts w:ascii="Arial" w:hAnsi="Arial" w:cs="Arial"/>
          <w:lang w:val="fr-FR"/>
        </w:rPr>
        <w:t xml:space="preserve">Expliquez comment </w:t>
      </w:r>
      <w:r w:rsidR="003A5574" w:rsidRPr="000779C2">
        <w:rPr>
          <w:rFonts w:ascii="Arial" w:hAnsi="Arial" w:cs="Arial"/>
          <w:lang w:val="fr-FR"/>
        </w:rPr>
        <w:t xml:space="preserve">les </w:t>
      </w:r>
      <w:r w:rsidRPr="000779C2">
        <w:rPr>
          <w:rFonts w:ascii="Arial" w:hAnsi="Arial" w:cs="Arial"/>
          <w:lang w:val="fr-FR"/>
        </w:rPr>
        <w:t>difficultés rencontrées et les enseignements tirés</w:t>
      </w:r>
      <w:r w:rsidR="00C41327" w:rsidRPr="000779C2">
        <w:rPr>
          <w:rFonts w:ascii="Arial" w:hAnsi="Arial" w:cs="Arial"/>
          <w:lang w:val="fr-FR"/>
        </w:rPr>
        <w:t xml:space="preserve">, </w:t>
      </w:r>
      <w:r w:rsidR="00F221AF" w:rsidRPr="000779C2">
        <w:rPr>
          <w:rFonts w:ascii="Arial" w:hAnsi="Arial" w:cs="Arial"/>
          <w:lang w:val="fr-FR"/>
        </w:rPr>
        <w:t xml:space="preserve">notamment en ce qui concerne la </w:t>
      </w:r>
      <w:r w:rsidR="00C41327" w:rsidRPr="000779C2">
        <w:rPr>
          <w:rFonts w:ascii="Arial" w:hAnsi="Arial" w:cs="Arial"/>
          <w:lang w:val="fr-FR"/>
        </w:rPr>
        <w:t xml:space="preserve">mise en œuvre du </w:t>
      </w:r>
      <w:r w:rsidR="003A5574" w:rsidRPr="000779C2">
        <w:rPr>
          <w:rFonts w:ascii="Arial" w:hAnsi="Arial" w:cs="Arial"/>
          <w:lang w:val="fr-FR"/>
        </w:rPr>
        <w:t xml:space="preserve">soutien de Gavi </w:t>
      </w:r>
      <w:r w:rsidR="00C41327" w:rsidRPr="000779C2">
        <w:rPr>
          <w:rFonts w:ascii="Arial" w:hAnsi="Arial" w:cs="Arial"/>
          <w:lang w:val="fr-FR"/>
        </w:rPr>
        <w:t>et d'</w:t>
      </w:r>
      <w:r w:rsidR="003A5574" w:rsidRPr="000779C2">
        <w:rPr>
          <w:rFonts w:ascii="Arial" w:hAnsi="Arial" w:cs="Arial"/>
          <w:lang w:val="fr-FR"/>
        </w:rPr>
        <w:t xml:space="preserve">autres partenaires, ont été </w:t>
      </w:r>
      <w:r w:rsidRPr="000779C2">
        <w:rPr>
          <w:rFonts w:ascii="Arial" w:hAnsi="Arial" w:cs="Arial"/>
          <w:lang w:val="fr-FR"/>
        </w:rPr>
        <w:t>pris en compte dans la présente demande</w:t>
      </w:r>
      <w:r w:rsidR="00BF0C71" w:rsidRPr="000779C2">
        <w:rPr>
          <w:rFonts w:ascii="Arial" w:hAnsi="Arial" w:cs="Arial"/>
          <w:lang w:val="fr-FR"/>
        </w:rPr>
        <w:t xml:space="preserve">. Si </w:t>
      </w:r>
      <w:r w:rsidR="003A5574" w:rsidRPr="000779C2">
        <w:rPr>
          <w:rFonts w:ascii="Arial" w:hAnsi="Arial" w:cs="Arial"/>
          <w:lang w:val="fr-FR"/>
        </w:rPr>
        <w:t xml:space="preserve">une </w:t>
      </w:r>
      <w:r w:rsidR="00C41327" w:rsidRPr="000779C2">
        <w:rPr>
          <w:rFonts w:ascii="Arial" w:hAnsi="Arial" w:cs="Arial"/>
          <w:lang w:val="fr-FR"/>
        </w:rPr>
        <w:t xml:space="preserve">analyse des </w:t>
      </w:r>
      <w:r w:rsidR="00BF0C71" w:rsidRPr="000779C2">
        <w:rPr>
          <w:rFonts w:ascii="Arial" w:hAnsi="Arial" w:cs="Arial"/>
          <w:lang w:val="fr-FR"/>
        </w:rPr>
        <w:t xml:space="preserve">causes profondes de la faible couverture vaccinale a été réalisée, veuillez inclure </w:t>
      </w:r>
      <w:r w:rsidR="003A5574" w:rsidRPr="000779C2">
        <w:rPr>
          <w:rFonts w:ascii="Arial" w:hAnsi="Arial" w:cs="Arial"/>
          <w:lang w:val="fr-FR"/>
        </w:rPr>
        <w:t xml:space="preserve">un </w:t>
      </w:r>
      <w:r w:rsidR="00BF0C71" w:rsidRPr="000779C2">
        <w:rPr>
          <w:rFonts w:ascii="Arial" w:hAnsi="Arial" w:cs="Arial"/>
          <w:lang w:val="fr-FR"/>
        </w:rPr>
        <w:t xml:space="preserve">résumé des </w:t>
      </w:r>
      <w:r w:rsidR="00BF0C71" w:rsidRPr="000779C2" w:rsidDel="003A5574">
        <w:rPr>
          <w:rFonts w:ascii="Arial" w:hAnsi="Arial" w:cs="Arial"/>
          <w:lang w:val="fr-FR"/>
        </w:rPr>
        <w:t>conclusions</w:t>
      </w:r>
      <w:r w:rsidR="003A5574" w:rsidRPr="000779C2">
        <w:rPr>
          <w:rFonts w:ascii="Arial" w:hAnsi="Arial" w:cs="Arial"/>
          <w:lang w:val="fr-FR"/>
        </w:rPr>
        <w:t>.</w:t>
      </w:r>
    </w:p>
    <w:p w14:paraId="22B96A0F" w14:textId="77777777" w:rsidR="00585BC6" w:rsidRPr="000779C2" w:rsidRDefault="00585BC6" w:rsidP="00585BC6">
      <w:pPr>
        <w:pStyle w:val="MediumGrid21"/>
        <w:tabs>
          <w:tab w:val="left" w:pos="720"/>
        </w:tabs>
        <w:ind w:right="130"/>
        <w:contextualSpacing/>
        <w:mirrorIndents/>
        <w:jc w:val="both"/>
        <w:rPr>
          <w:rFonts w:ascii="Arial" w:hAnsi="Arial" w:cs="Arial"/>
          <w:color w:val="000000"/>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BE6" w:rsidRPr="000779C2" w14:paraId="4F006DDD" w14:textId="77777777" w:rsidTr="004E2805">
        <w:trPr>
          <w:jc w:val="center"/>
        </w:trPr>
        <w:tc>
          <w:tcPr>
            <w:tcW w:w="10870" w:type="dxa"/>
            <w:shd w:val="clear" w:color="auto" w:fill="auto"/>
          </w:tcPr>
          <w:p w14:paraId="3E268988" w14:textId="77777777" w:rsidR="00585BC6" w:rsidRPr="000779C2" w:rsidRDefault="00585BC6">
            <w:pPr>
              <w:ind w:right="130"/>
              <w:contextualSpacing/>
              <w:mirrorIndents/>
              <w:jc w:val="both"/>
              <w:rPr>
                <w:rFonts w:ascii="Arial" w:hAnsi="Arial" w:cs="Arial"/>
                <w:lang w:val="fr-FR"/>
              </w:rPr>
            </w:pPr>
          </w:p>
          <w:p w14:paraId="6776F634" w14:textId="77777777" w:rsidR="00585BC6" w:rsidRPr="000779C2" w:rsidRDefault="00585BC6">
            <w:pPr>
              <w:ind w:right="130"/>
              <w:contextualSpacing/>
              <w:mirrorIndents/>
              <w:jc w:val="both"/>
              <w:rPr>
                <w:rFonts w:ascii="Arial" w:hAnsi="Arial" w:cs="Arial"/>
                <w:lang w:val="fr-FR"/>
              </w:rPr>
            </w:pPr>
          </w:p>
          <w:p w14:paraId="59D013E3" w14:textId="77777777" w:rsidR="00585BC6" w:rsidRPr="000779C2" w:rsidRDefault="00585BC6">
            <w:pPr>
              <w:ind w:right="130"/>
              <w:contextualSpacing/>
              <w:mirrorIndents/>
              <w:jc w:val="both"/>
              <w:rPr>
                <w:rFonts w:ascii="Arial" w:hAnsi="Arial" w:cs="Arial"/>
                <w:lang w:val="fr-FR"/>
              </w:rPr>
            </w:pPr>
          </w:p>
          <w:p w14:paraId="1E97D3FE" w14:textId="77777777" w:rsidR="00585BC6" w:rsidRPr="000779C2" w:rsidRDefault="00585BC6">
            <w:pPr>
              <w:ind w:right="130"/>
              <w:contextualSpacing/>
              <w:mirrorIndents/>
              <w:jc w:val="both"/>
              <w:rPr>
                <w:rFonts w:ascii="Arial" w:hAnsi="Arial" w:cs="Arial"/>
                <w:lang w:val="fr-FR"/>
              </w:rPr>
            </w:pPr>
          </w:p>
          <w:p w14:paraId="41AC79A9" w14:textId="77777777" w:rsidR="00585BC6" w:rsidRPr="000779C2" w:rsidRDefault="00585BC6">
            <w:pPr>
              <w:ind w:right="130"/>
              <w:contextualSpacing/>
              <w:mirrorIndents/>
              <w:jc w:val="both"/>
              <w:rPr>
                <w:rFonts w:ascii="Arial" w:hAnsi="Arial" w:cs="Arial"/>
                <w:lang w:val="fr-FR"/>
              </w:rPr>
            </w:pPr>
          </w:p>
          <w:p w14:paraId="10C41FB0" w14:textId="77777777" w:rsidR="00585BC6" w:rsidRPr="000779C2" w:rsidRDefault="00585BC6">
            <w:pPr>
              <w:pStyle w:val="MediumGrid21"/>
              <w:tabs>
                <w:tab w:val="left" w:pos="720"/>
              </w:tabs>
              <w:ind w:right="130"/>
              <w:contextualSpacing/>
              <w:mirrorIndents/>
              <w:jc w:val="both"/>
              <w:rPr>
                <w:rFonts w:ascii="Arial" w:hAnsi="Arial" w:cs="Arial"/>
                <w:sz w:val="22"/>
                <w:szCs w:val="22"/>
                <w:lang w:val="fr-FR"/>
              </w:rPr>
            </w:pPr>
          </w:p>
        </w:tc>
      </w:tr>
    </w:tbl>
    <w:p w14:paraId="5E83A9B3" w14:textId="77777777" w:rsidR="00282EAC" w:rsidRPr="000779C2" w:rsidRDefault="00282EAC" w:rsidP="00585BC6">
      <w:pPr>
        <w:pStyle w:val="MediumGrid21"/>
        <w:tabs>
          <w:tab w:val="left" w:pos="720"/>
        </w:tabs>
        <w:ind w:right="130"/>
        <w:contextualSpacing/>
        <w:mirrorIndents/>
        <w:jc w:val="both"/>
        <w:rPr>
          <w:rFonts w:ascii="Arial" w:hAnsi="Arial" w:cs="Arial"/>
          <w:color w:val="000000"/>
          <w:sz w:val="22"/>
          <w:szCs w:val="22"/>
          <w:lang w:val="fr-FR"/>
        </w:rPr>
      </w:pPr>
    </w:p>
    <w:p w14:paraId="7C121FE0" w14:textId="77777777" w:rsidR="008E557F" w:rsidRPr="000779C2" w:rsidRDefault="00000000">
      <w:pPr>
        <w:pStyle w:val="Level2Header"/>
        <w:rPr>
          <w:rFonts w:cs="Arial"/>
          <w:lang w:val="fr-FR"/>
        </w:rPr>
      </w:pPr>
      <w:r w:rsidRPr="000779C2">
        <w:rPr>
          <w:rFonts w:cs="Arial"/>
          <w:lang w:val="fr-FR"/>
        </w:rPr>
        <w:t xml:space="preserve">Budget </w:t>
      </w:r>
      <w:r w:rsidR="0068780F" w:rsidRPr="000779C2">
        <w:rPr>
          <w:rFonts w:cs="Arial"/>
          <w:lang w:val="fr-FR"/>
        </w:rPr>
        <w:t>narratif</w:t>
      </w:r>
    </w:p>
    <w:p w14:paraId="5E5DCB23" w14:textId="2C6962C9" w:rsidR="008E557F" w:rsidRPr="000779C2" w:rsidRDefault="00000000">
      <w:pPr>
        <w:rPr>
          <w:rFonts w:ascii="Arial" w:hAnsi="Arial" w:cs="Arial"/>
          <w:lang w:val="fr-FR"/>
        </w:rPr>
      </w:pPr>
      <w:r w:rsidRPr="000779C2">
        <w:rPr>
          <w:rFonts w:ascii="Arial" w:hAnsi="Arial" w:cs="Arial"/>
          <w:lang w:val="fr-FR"/>
        </w:rPr>
        <w:t xml:space="preserve">Veuillez noter que vous devrez joindre à votre soumission un budget détaillé avec les spécificités de votre demande. Veuillez </w:t>
      </w:r>
      <w:r w:rsidR="0032080A" w:rsidRPr="000779C2">
        <w:rPr>
          <w:rFonts w:ascii="Arial" w:hAnsi="Arial" w:cs="Arial"/>
          <w:lang w:val="fr-FR"/>
        </w:rPr>
        <w:t xml:space="preserve">expliquer brièvement </w:t>
      </w:r>
      <w:r w:rsidR="00626F95" w:rsidRPr="000779C2">
        <w:rPr>
          <w:rFonts w:ascii="Arial" w:hAnsi="Arial" w:cs="Arial"/>
          <w:lang w:val="fr-FR"/>
        </w:rPr>
        <w:t xml:space="preserve">les </w:t>
      </w:r>
      <w:r w:rsidR="0032080A" w:rsidRPr="000779C2">
        <w:rPr>
          <w:rFonts w:ascii="Arial" w:hAnsi="Arial" w:cs="Arial"/>
          <w:lang w:val="fr-FR"/>
        </w:rPr>
        <w:t xml:space="preserve">principaux changements apportés </w:t>
      </w:r>
      <w:r w:rsidR="00626F95" w:rsidRPr="000779C2">
        <w:rPr>
          <w:rFonts w:ascii="Arial" w:hAnsi="Arial" w:cs="Arial"/>
          <w:lang w:val="fr-FR"/>
        </w:rPr>
        <w:t xml:space="preserve">à votre budget précédemment approuvé </w:t>
      </w:r>
      <w:r w:rsidR="005D051C" w:rsidRPr="000779C2">
        <w:rPr>
          <w:rFonts w:ascii="Arial" w:hAnsi="Arial" w:cs="Arial"/>
          <w:lang w:val="fr-FR"/>
        </w:rPr>
        <w:t xml:space="preserve">et les </w:t>
      </w:r>
      <w:r w:rsidR="00626F95" w:rsidRPr="000779C2">
        <w:rPr>
          <w:rFonts w:ascii="Arial" w:hAnsi="Arial" w:cs="Arial"/>
          <w:lang w:val="fr-FR"/>
        </w:rPr>
        <w:t xml:space="preserve">montants financiers </w:t>
      </w:r>
      <w:r w:rsidR="005D051C" w:rsidRPr="000779C2">
        <w:rPr>
          <w:rFonts w:ascii="Arial" w:hAnsi="Arial" w:cs="Arial"/>
          <w:lang w:val="fr-FR"/>
        </w:rPr>
        <w:t xml:space="preserve">demandés </w:t>
      </w:r>
      <w:r w:rsidR="008C5168" w:rsidRPr="000779C2">
        <w:rPr>
          <w:rFonts w:ascii="Arial" w:hAnsi="Arial" w:cs="Arial"/>
          <w:lang w:val="fr-FR"/>
        </w:rPr>
        <w:t xml:space="preserve">comme indiqué ci-dessus (ajustement Ops/MAC, </w:t>
      </w:r>
      <w:r w:rsidR="00080B0E" w:rsidRPr="00080B0E">
        <w:rPr>
          <w:rFonts w:ascii="Arial" w:hAnsi="Arial" w:cs="Arial"/>
          <w:lang w:val="fr-FR"/>
        </w:rPr>
        <w:t>changement de schéma posologique</w:t>
      </w:r>
      <w:r w:rsidR="00080B0E" w:rsidRPr="000779C2">
        <w:rPr>
          <w:rFonts w:ascii="Arial" w:hAnsi="Arial" w:cs="Arial"/>
          <w:lang w:val="fr-FR"/>
        </w:rPr>
        <w:t xml:space="preserve"> </w:t>
      </w:r>
      <w:r w:rsidR="008C5168" w:rsidRPr="000779C2">
        <w:rPr>
          <w:rFonts w:ascii="Arial" w:hAnsi="Arial" w:cs="Arial"/>
          <w:lang w:val="fr-FR"/>
        </w:rPr>
        <w:t xml:space="preserve">et/ou </w:t>
      </w:r>
      <w:r w:rsidR="00626F95" w:rsidRPr="000779C2">
        <w:rPr>
          <w:rFonts w:ascii="Arial" w:hAnsi="Arial" w:cs="Arial"/>
          <w:lang w:val="fr-FR"/>
        </w:rPr>
        <w:t xml:space="preserve">complément </w:t>
      </w:r>
      <w:r w:rsidR="008C5168" w:rsidRPr="000779C2">
        <w:rPr>
          <w:rFonts w:ascii="Arial" w:hAnsi="Arial" w:cs="Arial"/>
          <w:lang w:val="fr-FR"/>
        </w:rPr>
        <w:t>RSS)</w:t>
      </w:r>
      <w:r w:rsidR="0000781D" w:rsidRPr="000779C2">
        <w:rPr>
          <w:rFonts w:ascii="Arial" w:hAnsi="Arial" w:cs="Arial"/>
          <w:lang w:val="fr-FR"/>
        </w:rPr>
        <w:t xml:space="preserve">. Veillez </w:t>
      </w:r>
      <w:r w:rsidR="00454AC9" w:rsidRPr="000779C2">
        <w:rPr>
          <w:rFonts w:ascii="Arial" w:hAnsi="Arial" w:cs="Arial"/>
          <w:lang w:val="fr-FR"/>
        </w:rPr>
        <w:t xml:space="preserve">à inclure une </w:t>
      </w:r>
      <w:r w:rsidR="00FE4F4C" w:rsidRPr="000779C2">
        <w:rPr>
          <w:rFonts w:ascii="Arial" w:hAnsi="Arial" w:cs="Arial"/>
          <w:lang w:val="fr-FR"/>
        </w:rPr>
        <w:t xml:space="preserve">description des </w:t>
      </w:r>
      <w:r w:rsidR="00454AC9" w:rsidRPr="000779C2">
        <w:rPr>
          <w:rFonts w:ascii="Arial" w:hAnsi="Arial" w:cs="Arial"/>
          <w:lang w:val="fr-FR"/>
        </w:rPr>
        <w:t xml:space="preserve">implications que </w:t>
      </w:r>
      <w:r w:rsidRPr="000779C2">
        <w:rPr>
          <w:rFonts w:ascii="Arial" w:hAnsi="Arial" w:cs="Arial"/>
          <w:lang w:val="fr-FR"/>
        </w:rPr>
        <w:t xml:space="preserve">ces changements auront sur vos besoins de </w:t>
      </w:r>
      <w:r w:rsidR="00454AC9" w:rsidRPr="000779C2">
        <w:rPr>
          <w:rFonts w:ascii="Arial" w:hAnsi="Arial" w:cs="Arial"/>
          <w:lang w:val="fr-FR"/>
        </w:rPr>
        <w:t>cofinancement</w:t>
      </w:r>
      <w:r w:rsidRPr="000779C2">
        <w:rPr>
          <w:rFonts w:ascii="Arial" w:hAnsi="Arial" w:cs="Arial"/>
          <w:lang w:val="fr-FR"/>
        </w:rPr>
        <w:t xml:space="preserve">. </w:t>
      </w:r>
    </w:p>
    <w:p w14:paraId="4F46D3CF" w14:textId="4BA60ED6" w:rsidR="008E557F" w:rsidRPr="000779C2" w:rsidRDefault="00000000">
      <w:pPr>
        <w:rPr>
          <w:rFonts w:ascii="Arial" w:hAnsi="Arial" w:cs="Arial"/>
          <w:lang w:val="fr-FR"/>
        </w:rPr>
      </w:pPr>
      <w:r w:rsidRPr="000779C2">
        <w:rPr>
          <w:rFonts w:ascii="Arial" w:hAnsi="Arial" w:cs="Arial"/>
          <w:lang w:val="fr-FR"/>
        </w:rPr>
        <w:t xml:space="preserve">Les subventions de soutien opérationnel, les subventions de remplacement et les </w:t>
      </w:r>
      <w:r w:rsidR="004E2805" w:rsidRPr="000779C2">
        <w:rPr>
          <w:rFonts w:ascii="Arial" w:hAnsi="Arial" w:cs="Arial"/>
          <w:lang w:val="fr-FR"/>
        </w:rPr>
        <w:t xml:space="preserve">fonds complémentaires du </w:t>
      </w:r>
      <w:r w:rsidR="00A47EFF">
        <w:rPr>
          <w:rFonts w:ascii="Arial" w:hAnsi="Arial" w:cs="Arial"/>
          <w:lang w:val="fr-FR"/>
        </w:rPr>
        <w:t>RSS</w:t>
      </w:r>
      <w:r w:rsidRPr="000779C2">
        <w:rPr>
          <w:rFonts w:ascii="Arial" w:hAnsi="Arial" w:cs="Arial"/>
          <w:lang w:val="fr-FR"/>
        </w:rPr>
        <w:t xml:space="preserve"> ne peuvent être utilisés pour couvrir les mêmes activités et les budgets doivent clairement indiquer les </w:t>
      </w:r>
      <w:r w:rsidR="004E2805" w:rsidRPr="000779C2">
        <w:rPr>
          <w:rFonts w:ascii="Arial" w:hAnsi="Arial" w:cs="Arial"/>
          <w:lang w:val="fr-FR"/>
        </w:rPr>
        <w:t>activités distinctes que chaque type de soutien financera afin d'éviter tout double emploi.</w:t>
      </w:r>
    </w:p>
    <w:p w14:paraId="6B387AB9" w14:textId="77777777" w:rsidR="008E557F" w:rsidRPr="000779C2" w:rsidRDefault="00000000">
      <w:pPr>
        <w:rPr>
          <w:rFonts w:ascii="Arial" w:hAnsi="Arial" w:cs="Arial"/>
          <w:lang w:val="fr-FR"/>
        </w:rPr>
      </w:pPr>
      <w:r w:rsidRPr="000779C2">
        <w:rPr>
          <w:rFonts w:ascii="Arial" w:hAnsi="Arial" w:cs="Arial"/>
          <w:lang w:val="fr-FR"/>
        </w:rPr>
        <w:t xml:space="preserve">Veuillez </w:t>
      </w:r>
      <w:r w:rsidR="004E2805" w:rsidRPr="000779C2">
        <w:rPr>
          <w:rFonts w:ascii="Arial" w:hAnsi="Arial" w:cs="Arial"/>
          <w:lang w:val="fr-FR"/>
        </w:rPr>
        <w:t xml:space="preserve">également </w:t>
      </w:r>
      <w:r w:rsidRPr="000779C2">
        <w:rPr>
          <w:rFonts w:ascii="Arial" w:hAnsi="Arial" w:cs="Arial"/>
          <w:lang w:val="fr-FR"/>
        </w:rPr>
        <w:t xml:space="preserve">mettre en évidence </w:t>
      </w:r>
      <w:r w:rsidR="004E2805" w:rsidRPr="000779C2">
        <w:rPr>
          <w:rFonts w:ascii="Arial" w:hAnsi="Arial" w:cs="Arial"/>
          <w:lang w:val="fr-FR"/>
        </w:rPr>
        <w:t xml:space="preserve">toute </w:t>
      </w:r>
      <w:r w:rsidRPr="000779C2">
        <w:rPr>
          <w:rFonts w:ascii="Arial" w:hAnsi="Arial" w:cs="Arial"/>
          <w:lang w:val="fr-FR"/>
        </w:rPr>
        <w:t>contribution supplémentaire attendue d'autres sources (donateurs nationaux ou autres).</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2080A" w:rsidRPr="000779C2" w14:paraId="7E20D5BA" w14:textId="77777777" w:rsidTr="004E2805">
        <w:trPr>
          <w:trHeight w:val="1326"/>
          <w:jc w:val="center"/>
        </w:trPr>
        <w:tc>
          <w:tcPr>
            <w:tcW w:w="9394" w:type="dxa"/>
            <w:shd w:val="clear" w:color="auto" w:fill="auto"/>
          </w:tcPr>
          <w:p w14:paraId="70C8F2D5" w14:textId="77777777" w:rsidR="0032080A" w:rsidRPr="000779C2" w:rsidRDefault="0032080A">
            <w:pPr>
              <w:ind w:right="130"/>
              <w:contextualSpacing/>
              <w:mirrorIndents/>
              <w:jc w:val="both"/>
              <w:rPr>
                <w:rFonts w:ascii="Arial" w:hAnsi="Arial" w:cs="Arial"/>
                <w:bCs/>
                <w:lang w:val="fr-FR"/>
              </w:rPr>
            </w:pPr>
          </w:p>
          <w:p w14:paraId="6818B74F" w14:textId="77777777" w:rsidR="0032080A" w:rsidRPr="000779C2" w:rsidRDefault="0032080A">
            <w:pPr>
              <w:ind w:right="130"/>
              <w:contextualSpacing/>
              <w:mirrorIndents/>
              <w:jc w:val="both"/>
              <w:rPr>
                <w:rFonts w:ascii="Arial" w:hAnsi="Arial" w:cs="Arial"/>
                <w:bCs/>
                <w:lang w:val="fr-FR"/>
              </w:rPr>
            </w:pPr>
          </w:p>
          <w:p w14:paraId="173D3B20" w14:textId="77777777" w:rsidR="0032080A" w:rsidRPr="000779C2" w:rsidRDefault="0032080A">
            <w:pPr>
              <w:ind w:right="130"/>
              <w:contextualSpacing/>
              <w:mirrorIndents/>
              <w:jc w:val="both"/>
              <w:rPr>
                <w:rFonts w:ascii="Arial" w:hAnsi="Arial" w:cs="Arial"/>
                <w:bCs/>
                <w:lang w:val="fr-FR"/>
              </w:rPr>
            </w:pPr>
          </w:p>
          <w:p w14:paraId="231203E8" w14:textId="77777777" w:rsidR="0032080A" w:rsidRPr="000779C2" w:rsidRDefault="0032080A">
            <w:pPr>
              <w:ind w:right="130"/>
              <w:contextualSpacing/>
              <w:mirrorIndents/>
              <w:jc w:val="both"/>
              <w:rPr>
                <w:rFonts w:ascii="Arial" w:hAnsi="Arial" w:cs="Arial"/>
                <w:bCs/>
                <w:lang w:val="fr-FR"/>
              </w:rPr>
            </w:pPr>
          </w:p>
          <w:p w14:paraId="052CA77D" w14:textId="77777777" w:rsidR="0032080A" w:rsidRPr="000779C2" w:rsidRDefault="0032080A">
            <w:pPr>
              <w:ind w:right="130"/>
              <w:contextualSpacing/>
              <w:mirrorIndents/>
              <w:jc w:val="both"/>
              <w:rPr>
                <w:rFonts w:ascii="Arial" w:hAnsi="Arial" w:cs="Arial"/>
                <w:bCs/>
                <w:lang w:val="fr-FR"/>
              </w:rPr>
            </w:pPr>
          </w:p>
          <w:p w14:paraId="1D220F79" w14:textId="77777777" w:rsidR="001A052B" w:rsidRPr="000779C2" w:rsidRDefault="001A052B">
            <w:pPr>
              <w:ind w:right="130"/>
              <w:contextualSpacing/>
              <w:mirrorIndents/>
              <w:jc w:val="both"/>
              <w:rPr>
                <w:rFonts w:ascii="Arial" w:hAnsi="Arial" w:cs="Arial"/>
                <w:bCs/>
                <w:lang w:val="fr-FR"/>
              </w:rPr>
            </w:pPr>
          </w:p>
          <w:p w14:paraId="3EB85D1D" w14:textId="77777777" w:rsidR="001A052B" w:rsidRPr="000779C2" w:rsidRDefault="001A052B">
            <w:pPr>
              <w:ind w:right="130"/>
              <w:contextualSpacing/>
              <w:mirrorIndents/>
              <w:jc w:val="both"/>
              <w:rPr>
                <w:rFonts w:ascii="Arial" w:hAnsi="Arial" w:cs="Arial"/>
                <w:bCs/>
                <w:lang w:val="fr-FR"/>
              </w:rPr>
            </w:pPr>
          </w:p>
          <w:p w14:paraId="41D8F84D" w14:textId="77777777" w:rsidR="001A052B" w:rsidRPr="000779C2" w:rsidRDefault="001A052B">
            <w:pPr>
              <w:ind w:right="130"/>
              <w:contextualSpacing/>
              <w:mirrorIndents/>
              <w:jc w:val="both"/>
              <w:rPr>
                <w:rFonts w:ascii="Arial" w:hAnsi="Arial" w:cs="Arial"/>
                <w:bCs/>
                <w:lang w:val="fr-FR"/>
              </w:rPr>
            </w:pPr>
          </w:p>
          <w:p w14:paraId="3BBA88DA" w14:textId="77777777" w:rsidR="0032080A" w:rsidRPr="000779C2" w:rsidRDefault="0032080A">
            <w:pPr>
              <w:ind w:right="130"/>
              <w:contextualSpacing/>
              <w:mirrorIndents/>
              <w:jc w:val="both"/>
              <w:rPr>
                <w:rFonts w:ascii="Arial" w:hAnsi="Arial" w:cs="Arial"/>
                <w:b/>
                <w:lang w:val="fr-FR"/>
              </w:rPr>
            </w:pPr>
          </w:p>
        </w:tc>
      </w:tr>
    </w:tbl>
    <w:p w14:paraId="4CB44C29" w14:textId="77777777" w:rsidR="002F61C7" w:rsidRPr="000779C2" w:rsidRDefault="002F61C7" w:rsidP="002F61C7">
      <w:pPr>
        <w:rPr>
          <w:rFonts w:ascii="Arial" w:hAnsi="Arial" w:cs="Arial"/>
          <w:lang w:val="fr-FR"/>
        </w:rPr>
      </w:pPr>
    </w:p>
    <w:p w14:paraId="3BDAAA05" w14:textId="77777777" w:rsidR="002F61C7" w:rsidRPr="000779C2" w:rsidRDefault="002F61C7" w:rsidP="0032080A">
      <w:pPr>
        <w:pStyle w:val="MediumGrid21"/>
        <w:tabs>
          <w:tab w:val="left" w:pos="720"/>
        </w:tabs>
        <w:ind w:right="130"/>
        <w:contextualSpacing/>
        <w:mirrorIndents/>
        <w:jc w:val="both"/>
        <w:rPr>
          <w:rFonts w:ascii="Arial" w:hAnsi="Arial" w:cs="Arial"/>
          <w:iCs/>
          <w:color w:val="000000"/>
          <w:sz w:val="22"/>
          <w:szCs w:val="22"/>
          <w:lang w:val="fr-FR"/>
        </w:rPr>
      </w:pPr>
    </w:p>
    <w:p w14:paraId="4EB95596" w14:textId="77777777" w:rsidR="008E557F" w:rsidRPr="000779C2" w:rsidRDefault="00000000">
      <w:pPr>
        <w:pStyle w:val="Level2Header"/>
        <w:ind w:left="0"/>
        <w:rPr>
          <w:rFonts w:cs="Arial"/>
          <w:lang w:val="fr-FR"/>
        </w:rPr>
      </w:pPr>
      <w:r w:rsidRPr="000779C2">
        <w:rPr>
          <w:rFonts w:cs="Arial"/>
          <w:lang w:val="fr-FR"/>
        </w:rPr>
        <w:lastRenderedPageBreak/>
        <w:t xml:space="preserve">Autres commentaires (facultatif) </w:t>
      </w:r>
    </w:p>
    <w:p w14:paraId="3715382E" w14:textId="77777777" w:rsidR="008E557F" w:rsidRPr="000779C2" w:rsidRDefault="00000000">
      <w:pPr>
        <w:pStyle w:val="NoSpacing"/>
        <w:rPr>
          <w:rFonts w:ascii="Arial" w:hAnsi="Arial" w:cs="Arial"/>
          <w:lang w:val="fr-FR"/>
        </w:rPr>
      </w:pPr>
      <w:r w:rsidRPr="000779C2">
        <w:rPr>
          <w:rFonts w:ascii="Arial" w:hAnsi="Arial" w:cs="Arial"/>
          <w:lang w:val="fr-FR"/>
        </w:rPr>
        <w:t xml:space="preserve">Fournir toute information contextuelle supplémentaire pertinente pour cette demande (toute explication qui clarifie davantage les liens possibles, les données ou toute autre considération qui a motivé cette demande). </w:t>
      </w:r>
    </w:p>
    <w:p w14:paraId="44190AA3" w14:textId="77777777" w:rsidR="0032080A" w:rsidRPr="000779C2" w:rsidRDefault="0032080A" w:rsidP="0032080A">
      <w:pPr>
        <w:pStyle w:val="MediumGrid21"/>
        <w:tabs>
          <w:tab w:val="left" w:pos="720"/>
        </w:tabs>
        <w:ind w:right="130"/>
        <w:contextualSpacing/>
        <w:mirrorIndents/>
        <w:jc w:val="both"/>
        <w:rPr>
          <w:rFonts w:ascii="Arial" w:hAnsi="Arial" w:cs="Arial"/>
          <w:color w:val="000000"/>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BE6" w:rsidRPr="000779C2" w14:paraId="6AB83A46" w14:textId="77777777" w:rsidTr="004E2805">
        <w:trPr>
          <w:jc w:val="center"/>
        </w:trPr>
        <w:tc>
          <w:tcPr>
            <w:tcW w:w="10870" w:type="dxa"/>
            <w:shd w:val="clear" w:color="auto" w:fill="auto"/>
          </w:tcPr>
          <w:p w14:paraId="0FB9E576" w14:textId="77777777" w:rsidR="0032080A" w:rsidRPr="000779C2" w:rsidRDefault="0032080A">
            <w:pPr>
              <w:ind w:right="130"/>
              <w:contextualSpacing/>
              <w:mirrorIndents/>
              <w:jc w:val="both"/>
              <w:rPr>
                <w:rFonts w:ascii="Arial" w:hAnsi="Arial" w:cs="Arial"/>
                <w:lang w:val="fr-FR"/>
              </w:rPr>
            </w:pPr>
            <w:bookmarkStart w:id="1" w:name="_Hlk130586439"/>
          </w:p>
          <w:p w14:paraId="69A495F7" w14:textId="77777777" w:rsidR="0032080A" w:rsidRPr="000779C2" w:rsidRDefault="0032080A">
            <w:pPr>
              <w:ind w:right="130"/>
              <w:contextualSpacing/>
              <w:mirrorIndents/>
              <w:jc w:val="both"/>
              <w:rPr>
                <w:rFonts w:ascii="Arial" w:hAnsi="Arial" w:cs="Arial"/>
                <w:lang w:val="fr-FR"/>
              </w:rPr>
            </w:pPr>
          </w:p>
          <w:p w14:paraId="6A1A041D" w14:textId="77777777" w:rsidR="0032080A" w:rsidRPr="000779C2" w:rsidRDefault="0032080A">
            <w:pPr>
              <w:ind w:right="130"/>
              <w:contextualSpacing/>
              <w:mirrorIndents/>
              <w:jc w:val="both"/>
              <w:rPr>
                <w:rFonts w:ascii="Arial" w:hAnsi="Arial" w:cs="Arial"/>
                <w:lang w:val="fr-FR"/>
              </w:rPr>
            </w:pPr>
          </w:p>
          <w:p w14:paraId="031CAF25" w14:textId="77777777" w:rsidR="0032080A" w:rsidRPr="000779C2" w:rsidRDefault="0032080A">
            <w:pPr>
              <w:ind w:right="130"/>
              <w:contextualSpacing/>
              <w:mirrorIndents/>
              <w:jc w:val="both"/>
              <w:rPr>
                <w:rFonts w:ascii="Arial" w:hAnsi="Arial" w:cs="Arial"/>
                <w:lang w:val="fr-FR"/>
              </w:rPr>
            </w:pPr>
          </w:p>
          <w:p w14:paraId="7E77D36A" w14:textId="77777777" w:rsidR="0032080A" w:rsidRPr="000779C2" w:rsidRDefault="0032080A">
            <w:pPr>
              <w:ind w:right="130"/>
              <w:contextualSpacing/>
              <w:mirrorIndents/>
              <w:jc w:val="both"/>
              <w:rPr>
                <w:rFonts w:ascii="Arial" w:hAnsi="Arial" w:cs="Arial"/>
                <w:lang w:val="fr-FR"/>
              </w:rPr>
            </w:pPr>
          </w:p>
          <w:p w14:paraId="55F67375" w14:textId="77777777" w:rsidR="0032080A" w:rsidRPr="000779C2" w:rsidRDefault="0032080A">
            <w:pPr>
              <w:pStyle w:val="MediumGrid21"/>
              <w:tabs>
                <w:tab w:val="left" w:pos="720"/>
              </w:tabs>
              <w:ind w:right="130"/>
              <w:contextualSpacing/>
              <w:mirrorIndents/>
              <w:jc w:val="both"/>
              <w:rPr>
                <w:rFonts w:ascii="Arial" w:hAnsi="Arial" w:cs="Arial"/>
                <w:sz w:val="22"/>
                <w:szCs w:val="22"/>
                <w:lang w:val="fr-FR"/>
              </w:rPr>
            </w:pPr>
          </w:p>
        </w:tc>
      </w:tr>
      <w:bookmarkEnd w:id="1"/>
    </w:tbl>
    <w:p w14:paraId="38A0896A" w14:textId="77777777" w:rsidR="0032080A" w:rsidRPr="000779C2" w:rsidRDefault="0032080A" w:rsidP="004E2805">
      <w:pPr>
        <w:pStyle w:val="NoSpacing"/>
        <w:rPr>
          <w:rFonts w:ascii="Arial" w:hAnsi="Arial" w:cs="Arial"/>
          <w:lang w:val="fr-FR"/>
        </w:rPr>
      </w:pPr>
    </w:p>
    <w:p w14:paraId="01C47643" w14:textId="77777777" w:rsidR="00F80362" w:rsidRPr="000779C2" w:rsidRDefault="00F80362">
      <w:pPr>
        <w:rPr>
          <w:rFonts w:ascii="Arial" w:eastAsia="Cambria" w:hAnsi="Arial" w:cs="Arial"/>
          <w:b/>
          <w:caps/>
          <w:color w:val="1F3864" w:themeColor="accent1" w:themeShade="80"/>
          <w:sz w:val="24"/>
          <w:szCs w:val="32"/>
          <w:lang w:val="fr-FR"/>
        </w:rPr>
      </w:pPr>
      <w:r w:rsidRPr="000779C2">
        <w:rPr>
          <w:rFonts w:ascii="Arial" w:hAnsi="Arial" w:cs="Arial"/>
          <w:lang w:val="fr-FR"/>
        </w:rPr>
        <w:br w:type="page"/>
      </w:r>
    </w:p>
    <w:p w14:paraId="68F99824" w14:textId="77777777" w:rsidR="008E557F" w:rsidRPr="000779C2" w:rsidRDefault="00000000">
      <w:pPr>
        <w:pStyle w:val="Level1Header"/>
        <w:rPr>
          <w:rFonts w:cs="Arial"/>
          <w:lang w:val="fr-FR"/>
        </w:rPr>
      </w:pPr>
      <w:r w:rsidRPr="000779C2">
        <w:rPr>
          <w:rFonts w:cs="Arial"/>
          <w:lang w:val="fr-FR"/>
        </w:rPr>
        <w:lastRenderedPageBreak/>
        <w:t xml:space="preserve">Section : </w:t>
      </w:r>
      <w:r w:rsidR="00F80362" w:rsidRPr="000779C2">
        <w:rPr>
          <w:rFonts w:cs="Arial"/>
          <w:lang w:val="fr-FR"/>
        </w:rPr>
        <w:t xml:space="preserve">éléments spécifiques à la demande </w:t>
      </w:r>
    </w:p>
    <w:p w14:paraId="4A4E98F0" w14:textId="77777777" w:rsidR="008E557F" w:rsidRPr="000779C2" w:rsidRDefault="00000000">
      <w:pPr>
        <w:pStyle w:val="Level2Header"/>
        <w:ind w:left="0"/>
        <w:rPr>
          <w:rFonts w:cs="Arial"/>
          <w:lang w:val="fr-FR"/>
        </w:rPr>
      </w:pPr>
      <w:r w:rsidRPr="000779C2">
        <w:rPr>
          <w:rFonts w:cs="Arial"/>
          <w:lang w:val="fr-FR"/>
        </w:rPr>
        <w:t xml:space="preserve">Pour l'ajustement Ops/MAC </w:t>
      </w:r>
    </w:p>
    <w:p w14:paraId="444E0355" w14:textId="77777777" w:rsidR="008E557F" w:rsidRPr="000779C2" w:rsidRDefault="00000000">
      <w:pPr>
        <w:pStyle w:val="NoSpacing"/>
        <w:rPr>
          <w:rFonts w:ascii="Arial" w:hAnsi="Arial" w:cs="Arial"/>
          <w:b/>
          <w:lang w:val="fr-FR"/>
        </w:rPr>
      </w:pPr>
      <w:r w:rsidRPr="000779C2">
        <w:rPr>
          <w:rFonts w:ascii="Arial" w:hAnsi="Arial" w:cs="Arial"/>
          <w:lang w:val="fr-FR"/>
        </w:rPr>
        <w:t xml:space="preserve">Veuillez remplir les </w:t>
      </w:r>
      <w:r w:rsidR="00D6624D" w:rsidRPr="000779C2">
        <w:rPr>
          <w:rFonts w:ascii="Arial" w:hAnsi="Arial" w:cs="Arial"/>
          <w:lang w:val="fr-FR"/>
        </w:rPr>
        <w:t xml:space="preserve">tableaux </w:t>
      </w:r>
      <w:r w:rsidRPr="000779C2">
        <w:rPr>
          <w:rFonts w:ascii="Arial" w:hAnsi="Arial" w:cs="Arial"/>
          <w:lang w:val="fr-FR"/>
        </w:rPr>
        <w:t>ci-dessous si vous demandez un ajustement Ops/MAC.</w:t>
      </w:r>
    </w:p>
    <w:p w14:paraId="7FE2AD0A" w14:textId="77777777" w:rsidR="00F80362" w:rsidRPr="000779C2" w:rsidRDefault="00F80362" w:rsidP="00F80362">
      <w:pPr>
        <w:pStyle w:val="MediumGrid21"/>
        <w:tabs>
          <w:tab w:val="left" w:pos="720"/>
        </w:tabs>
        <w:ind w:right="130"/>
        <w:contextualSpacing/>
        <w:mirrorIndents/>
        <w:jc w:val="both"/>
        <w:rPr>
          <w:rFonts w:ascii="Arial" w:hAnsi="Arial" w:cs="Arial"/>
          <w:b/>
          <w:color w:val="000000"/>
          <w:sz w:val="22"/>
          <w:szCs w:val="22"/>
          <w:lang w:val="fr-FR"/>
        </w:rPr>
      </w:pPr>
    </w:p>
    <w:p w14:paraId="36155EAE" w14:textId="77777777" w:rsidR="008E557F" w:rsidRPr="000779C2" w:rsidRDefault="00000000">
      <w:pPr>
        <w:rPr>
          <w:rFonts w:ascii="Arial" w:hAnsi="Arial" w:cs="Arial"/>
          <w:b/>
          <w:bCs/>
          <w:lang w:val="fr-FR"/>
        </w:rPr>
      </w:pPr>
      <w:r w:rsidRPr="000779C2">
        <w:rPr>
          <w:rFonts w:ascii="Arial" w:hAnsi="Arial" w:cs="Arial"/>
          <w:b/>
          <w:bCs/>
          <w:lang w:val="fr-FR"/>
        </w:rPr>
        <w:t xml:space="preserve">Tableau </w:t>
      </w:r>
      <w:r w:rsidR="000B5389" w:rsidRPr="000779C2">
        <w:rPr>
          <w:rFonts w:ascii="Arial" w:hAnsi="Arial" w:cs="Arial"/>
          <w:b/>
          <w:bCs/>
          <w:lang w:val="fr-FR"/>
        </w:rPr>
        <w:t xml:space="preserve">1 </w:t>
      </w:r>
      <w:r w:rsidRPr="000779C2">
        <w:rPr>
          <w:rFonts w:ascii="Arial" w:hAnsi="Arial" w:cs="Arial"/>
          <w:b/>
          <w:bCs/>
          <w:lang w:val="fr-FR"/>
        </w:rPr>
        <w:t xml:space="preserve">: Informations sur les vaccins et les cibles </w:t>
      </w:r>
      <w:r w:rsidR="009C1812" w:rsidRPr="000779C2">
        <w:rPr>
          <w:rFonts w:ascii="Arial" w:hAnsi="Arial" w:cs="Arial"/>
          <w:b/>
          <w:bCs/>
          <w:lang w:val="fr-FR"/>
        </w:rPr>
        <w:t>pour l'</w:t>
      </w:r>
      <w:r w:rsidR="00036E01" w:rsidRPr="000779C2">
        <w:rPr>
          <w:rFonts w:ascii="Arial" w:hAnsi="Arial" w:cs="Arial"/>
          <w:b/>
          <w:bCs/>
          <w:lang w:val="fr-FR"/>
        </w:rPr>
        <w:t xml:space="preserve">ajustement demandé par le </w:t>
      </w:r>
      <w:r w:rsidR="009C1812" w:rsidRPr="000779C2">
        <w:rPr>
          <w:rFonts w:ascii="Arial" w:hAnsi="Arial" w:cs="Arial"/>
          <w:b/>
          <w:bCs/>
          <w:lang w:val="fr-FR"/>
        </w:rPr>
        <w:t xml:space="preserve">MAC </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1533"/>
        <w:gridCol w:w="1531"/>
        <w:gridCol w:w="3414"/>
      </w:tblGrid>
      <w:tr w:rsidR="00F80362" w:rsidRPr="000779C2" w14:paraId="69999531" w14:textId="77777777" w:rsidTr="00F2792A">
        <w:trPr>
          <w:trHeight w:val="624"/>
        </w:trPr>
        <w:tc>
          <w:tcPr>
            <w:tcW w:w="1543" w:type="pct"/>
            <w:shd w:val="clear" w:color="auto" w:fill="E2EFD9" w:themeFill="accent6" w:themeFillTint="33"/>
            <w:noWrap/>
            <w:tcMar>
              <w:top w:w="0" w:type="dxa"/>
              <w:left w:w="108" w:type="dxa"/>
              <w:bottom w:w="0" w:type="dxa"/>
              <w:right w:w="108" w:type="dxa"/>
            </w:tcMar>
            <w:vAlign w:val="center"/>
          </w:tcPr>
          <w:p w14:paraId="6CDE1166" w14:textId="77777777" w:rsidR="00F80362" w:rsidRPr="000779C2" w:rsidRDefault="00F80362" w:rsidP="00465102">
            <w:pPr>
              <w:spacing w:after="0"/>
              <w:rPr>
                <w:rFonts w:ascii="Arial" w:hAnsi="Arial" w:cs="Arial"/>
                <w:color w:val="000000"/>
                <w:sz w:val="20"/>
                <w:szCs w:val="20"/>
                <w:lang w:val="fr-FR" w:eastAsia="en-GB"/>
              </w:rPr>
            </w:pPr>
          </w:p>
        </w:tc>
        <w:tc>
          <w:tcPr>
            <w:tcW w:w="818" w:type="pct"/>
            <w:shd w:val="clear" w:color="auto" w:fill="E2EFD9" w:themeFill="accent6" w:themeFillTint="33"/>
            <w:noWrap/>
            <w:tcMar>
              <w:top w:w="0" w:type="dxa"/>
              <w:left w:w="108" w:type="dxa"/>
              <w:bottom w:w="0" w:type="dxa"/>
              <w:right w:w="108" w:type="dxa"/>
            </w:tcMar>
            <w:vAlign w:val="center"/>
          </w:tcPr>
          <w:p w14:paraId="1E4E6E3E" w14:textId="77777777" w:rsidR="008E557F" w:rsidRPr="000779C2" w:rsidRDefault="00000000">
            <w:pPr>
              <w:spacing w:after="0"/>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Actuellement approuvée</w:t>
            </w:r>
          </w:p>
        </w:tc>
        <w:tc>
          <w:tcPr>
            <w:tcW w:w="817" w:type="pct"/>
            <w:shd w:val="clear" w:color="auto" w:fill="E2EFD9" w:themeFill="accent6" w:themeFillTint="33"/>
            <w:vAlign w:val="center"/>
          </w:tcPr>
          <w:p w14:paraId="41E8017D" w14:textId="77777777" w:rsidR="008E557F" w:rsidRPr="000779C2" w:rsidRDefault="00000000">
            <w:pPr>
              <w:spacing w:after="0"/>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Modification demandée</w:t>
            </w:r>
          </w:p>
        </w:tc>
        <w:tc>
          <w:tcPr>
            <w:tcW w:w="1823" w:type="pct"/>
            <w:shd w:val="clear" w:color="auto" w:fill="E2EFD9" w:themeFill="accent6" w:themeFillTint="33"/>
            <w:vAlign w:val="center"/>
          </w:tcPr>
          <w:p w14:paraId="7C8DDE64" w14:textId="77777777" w:rsidR="008E557F" w:rsidRPr="000779C2" w:rsidRDefault="00000000">
            <w:pPr>
              <w:spacing w:after="0"/>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Explication / Notes</w:t>
            </w:r>
          </w:p>
        </w:tc>
      </w:tr>
      <w:tr w:rsidR="00F80362" w:rsidRPr="000779C2" w14:paraId="23EC7ECE" w14:textId="77777777" w:rsidTr="004E5EEB">
        <w:trPr>
          <w:trHeight w:val="611"/>
        </w:trPr>
        <w:tc>
          <w:tcPr>
            <w:tcW w:w="1543" w:type="pct"/>
            <w:noWrap/>
            <w:tcMar>
              <w:top w:w="0" w:type="dxa"/>
              <w:left w:w="108" w:type="dxa"/>
              <w:bottom w:w="0" w:type="dxa"/>
              <w:right w:w="108" w:type="dxa"/>
            </w:tcMar>
            <w:vAlign w:val="center"/>
            <w:hideMark/>
          </w:tcPr>
          <w:p w14:paraId="43FD642C" w14:textId="77777777" w:rsidR="008E557F" w:rsidRPr="000779C2" w:rsidRDefault="00000000">
            <w:pPr>
              <w:spacing w:after="0"/>
              <w:rPr>
                <w:rFonts w:ascii="Arial" w:hAnsi="Arial" w:cs="Arial"/>
                <w:color w:val="000000"/>
                <w:sz w:val="20"/>
                <w:szCs w:val="20"/>
                <w:lang w:val="fr-FR" w:eastAsia="en-GB"/>
              </w:rPr>
            </w:pPr>
            <w:r w:rsidRPr="000779C2">
              <w:rPr>
                <w:rFonts w:ascii="Arial" w:hAnsi="Arial" w:cs="Arial"/>
                <w:color w:val="000000"/>
                <w:sz w:val="20"/>
                <w:szCs w:val="20"/>
                <w:lang w:val="fr-FR" w:eastAsia="en-GB"/>
              </w:rPr>
              <w:t xml:space="preserve">Date d'introduction </w:t>
            </w:r>
            <w:r w:rsidR="001A38BC" w:rsidRPr="000779C2">
              <w:rPr>
                <w:rFonts w:ascii="Arial" w:hAnsi="Arial" w:cs="Arial"/>
                <w:color w:val="000000"/>
                <w:sz w:val="20"/>
                <w:szCs w:val="20"/>
                <w:lang w:val="fr-FR" w:eastAsia="en-GB"/>
              </w:rPr>
              <w:t>(c'est-à-dire la date prévue pour le MAC)</w:t>
            </w:r>
          </w:p>
        </w:tc>
        <w:tc>
          <w:tcPr>
            <w:tcW w:w="818" w:type="pct"/>
            <w:noWrap/>
            <w:tcMar>
              <w:top w:w="0" w:type="dxa"/>
              <w:left w:w="108" w:type="dxa"/>
              <w:bottom w:w="0" w:type="dxa"/>
              <w:right w:w="108" w:type="dxa"/>
            </w:tcMar>
            <w:vAlign w:val="center"/>
            <w:hideMark/>
          </w:tcPr>
          <w:p w14:paraId="6AF8D0FC" w14:textId="77777777" w:rsidR="00F80362" w:rsidRPr="000779C2" w:rsidRDefault="00F80362" w:rsidP="008F4B06">
            <w:pPr>
              <w:spacing w:after="0"/>
              <w:rPr>
                <w:rFonts w:ascii="Arial" w:hAnsi="Arial" w:cs="Arial"/>
                <w:color w:val="000000"/>
                <w:sz w:val="20"/>
                <w:szCs w:val="20"/>
                <w:lang w:val="fr-FR" w:eastAsia="en-GB"/>
              </w:rPr>
            </w:pPr>
          </w:p>
        </w:tc>
        <w:tc>
          <w:tcPr>
            <w:tcW w:w="817" w:type="pct"/>
            <w:vAlign w:val="center"/>
          </w:tcPr>
          <w:p w14:paraId="66764E0D" w14:textId="77777777" w:rsidR="00F80362" w:rsidRPr="000779C2" w:rsidRDefault="00F80362" w:rsidP="008F4B06">
            <w:pPr>
              <w:spacing w:after="0"/>
              <w:ind w:left="106"/>
              <w:rPr>
                <w:rFonts w:ascii="Arial" w:hAnsi="Arial" w:cs="Arial"/>
                <w:color w:val="000000"/>
                <w:sz w:val="20"/>
                <w:szCs w:val="20"/>
                <w:lang w:val="fr-FR" w:eastAsia="en-GB"/>
              </w:rPr>
            </w:pPr>
          </w:p>
        </w:tc>
        <w:tc>
          <w:tcPr>
            <w:tcW w:w="1823" w:type="pct"/>
            <w:vAlign w:val="center"/>
          </w:tcPr>
          <w:p w14:paraId="639D4853" w14:textId="77777777" w:rsidR="00F80362" w:rsidRPr="000779C2" w:rsidRDefault="00F80362" w:rsidP="008F4B06">
            <w:pPr>
              <w:spacing w:after="0"/>
              <w:ind w:left="137"/>
              <w:rPr>
                <w:rFonts w:ascii="Arial" w:hAnsi="Arial" w:cs="Arial"/>
                <w:color w:val="000000"/>
                <w:sz w:val="20"/>
                <w:szCs w:val="20"/>
                <w:lang w:val="fr-FR" w:eastAsia="en-GB"/>
              </w:rPr>
            </w:pPr>
          </w:p>
        </w:tc>
      </w:tr>
      <w:tr w:rsidR="00F80362" w:rsidRPr="000779C2" w14:paraId="17EAB628" w14:textId="77777777" w:rsidTr="004E5EEB">
        <w:trPr>
          <w:trHeight w:val="306"/>
        </w:trPr>
        <w:tc>
          <w:tcPr>
            <w:tcW w:w="1543" w:type="pct"/>
            <w:noWrap/>
            <w:tcMar>
              <w:top w:w="0" w:type="dxa"/>
              <w:left w:w="108" w:type="dxa"/>
              <w:bottom w:w="0" w:type="dxa"/>
              <w:right w:w="108" w:type="dxa"/>
            </w:tcMar>
            <w:vAlign w:val="center"/>
            <w:hideMark/>
          </w:tcPr>
          <w:p w14:paraId="42C978D5"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 xml:space="preserve">Vaccin / présentation </w:t>
            </w:r>
          </w:p>
        </w:tc>
        <w:tc>
          <w:tcPr>
            <w:tcW w:w="818" w:type="pct"/>
            <w:noWrap/>
            <w:tcMar>
              <w:top w:w="0" w:type="dxa"/>
              <w:left w:w="108" w:type="dxa"/>
              <w:bottom w:w="0" w:type="dxa"/>
              <w:right w:w="108" w:type="dxa"/>
            </w:tcMar>
            <w:vAlign w:val="center"/>
            <w:hideMark/>
          </w:tcPr>
          <w:p w14:paraId="462D4E9B"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532D783C"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126A6D2B"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r w:rsidR="009621CE" w:rsidRPr="000779C2" w14:paraId="78EE9A10" w14:textId="77777777" w:rsidTr="004E5EEB">
        <w:trPr>
          <w:trHeight w:val="306"/>
        </w:trPr>
        <w:tc>
          <w:tcPr>
            <w:tcW w:w="1543" w:type="pct"/>
            <w:noWrap/>
            <w:tcMar>
              <w:top w:w="0" w:type="dxa"/>
              <w:left w:w="108" w:type="dxa"/>
              <w:bottom w:w="0" w:type="dxa"/>
              <w:right w:w="108" w:type="dxa"/>
            </w:tcMar>
            <w:vAlign w:val="center"/>
          </w:tcPr>
          <w:p w14:paraId="225AE477"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Calendrier vaccinal (c</w:t>
            </w:r>
            <w:r w:rsidR="00FC6FA2" w:rsidRPr="000779C2">
              <w:rPr>
                <w:rFonts w:ascii="Arial" w:hAnsi="Arial" w:cs="Arial"/>
                <w:color w:val="000000"/>
                <w:sz w:val="20"/>
                <w:szCs w:val="20"/>
                <w:lang w:val="fr-FR" w:eastAsia="en-GB"/>
              </w:rPr>
              <w:t xml:space="preserve">'est-à-dire calendrier à </w:t>
            </w:r>
            <w:r w:rsidRPr="000779C2">
              <w:rPr>
                <w:rFonts w:ascii="Arial" w:hAnsi="Arial" w:cs="Arial"/>
                <w:color w:val="000000"/>
                <w:sz w:val="20"/>
                <w:szCs w:val="20"/>
                <w:lang w:val="fr-FR" w:eastAsia="en-GB"/>
              </w:rPr>
              <w:t xml:space="preserve">1 </w:t>
            </w:r>
            <w:r w:rsidR="00FC6FA2" w:rsidRPr="000779C2">
              <w:rPr>
                <w:rFonts w:ascii="Arial" w:hAnsi="Arial" w:cs="Arial"/>
                <w:color w:val="000000"/>
                <w:sz w:val="20"/>
                <w:szCs w:val="20"/>
                <w:lang w:val="fr-FR" w:eastAsia="en-GB"/>
              </w:rPr>
              <w:t>ou 2 doses)</w:t>
            </w:r>
          </w:p>
        </w:tc>
        <w:tc>
          <w:tcPr>
            <w:tcW w:w="818" w:type="pct"/>
            <w:noWrap/>
            <w:tcMar>
              <w:top w:w="0" w:type="dxa"/>
              <w:left w:w="108" w:type="dxa"/>
              <w:bottom w:w="0" w:type="dxa"/>
              <w:right w:w="108" w:type="dxa"/>
            </w:tcMar>
            <w:vAlign w:val="center"/>
          </w:tcPr>
          <w:p w14:paraId="13FB6B18" w14:textId="77777777" w:rsidR="009621CE" w:rsidRPr="000779C2" w:rsidRDefault="009621CE">
            <w:pPr>
              <w:ind w:right="130"/>
              <w:contextualSpacing/>
              <w:mirrorIndents/>
              <w:rPr>
                <w:rFonts w:ascii="Arial" w:hAnsi="Arial" w:cs="Arial"/>
                <w:color w:val="000000"/>
                <w:sz w:val="20"/>
                <w:szCs w:val="20"/>
                <w:lang w:val="fr-FR" w:eastAsia="en-GB"/>
              </w:rPr>
            </w:pPr>
          </w:p>
        </w:tc>
        <w:tc>
          <w:tcPr>
            <w:tcW w:w="817" w:type="pct"/>
            <w:vAlign w:val="center"/>
          </w:tcPr>
          <w:p w14:paraId="2F484499" w14:textId="77777777" w:rsidR="009621CE" w:rsidRPr="000779C2" w:rsidRDefault="009621CE"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027C6300" w14:textId="77777777" w:rsidR="009621CE" w:rsidRPr="000779C2" w:rsidRDefault="009621CE" w:rsidP="008F4B06">
            <w:pPr>
              <w:ind w:left="137" w:right="130"/>
              <w:contextualSpacing/>
              <w:mirrorIndents/>
              <w:rPr>
                <w:rFonts w:ascii="Arial" w:hAnsi="Arial" w:cs="Arial"/>
                <w:color w:val="000000"/>
                <w:sz w:val="20"/>
                <w:szCs w:val="20"/>
                <w:lang w:val="fr-FR" w:eastAsia="en-GB"/>
              </w:rPr>
            </w:pPr>
          </w:p>
        </w:tc>
      </w:tr>
      <w:tr w:rsidR="00F80362" w:rsidRPr="000779C2" w14:paraId="63BCBB94" w14:textId="77777777" w:rsidTr="004E5EEB">
        <w:trPr>
          <w:trHeight w:val="306"/>
        </w:trPr>
        <w:tc>
          <w:tcPr>
            <w:tcW w:w="1543" w:type="pct"/>
            <w:noWrap/>
            <w:tcMar>
              <w:top w:w="0" w:type="dxa"/>
              <w:left w:w="108" w:type="dxa"/>
              <w:bottom w:w="0" w:type="dxa"/>
              <w:right w:w="108" w:type="dxa"/>
            </w:tcMar>
            <w:vAlign w:val="center"/>
          </w:tcPr>
          <w:p w14:paraId="74995850"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Âge cible</w:t>
            </w:r>
          </w:p>
        </w:tc>
        <w:tc>
          <w:tcPr>
            <w:tcW w:w="818" w:type="pct"/>
            <w:noWrap/>
            <w:tcMar>
              <w:top w:w="0" w:type="dxa"/>
              <w:left w:w="108" w:type="dxa"/>
              <w:bottom w:w="0" w:type="dxa"/>
              <w:right w:w="108" w:type="dxa"/>
            </w:tcMar>
            <w:vAlign w:val="center"/>
          </w:tcPr>
          <w:p w14:paraId="39DDF99D"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13BDBBF4"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70E030CA"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r w:rsidR="00F80362" w:rsidRPr="000779C2" w14:paraId="70F3F8C1" w14:textId="77777777" w:rsidTr="004E5EEB">
        <w:trPr>
          <w:trHeight w:val="306"/>
        </w:trPr>
        <w:tc>
          <w:tcPr>
            <w:tcW w:w="1543" w:type="pct"/>
            <w:noWrap/>
            <w:tcMar>
              <w:top w:w="0" w:type="dxa"/>
              <w:left w:w="108" w:type="dxa"/>
              <w:bottom w:w="0" w:type="dxa"/>
              <w:right w:w="108" w:type="dxa"/>
            </w:tcMar>
            <w:vAlign w:val="center"/>
          </w:tcPr>
          <w:p w14:paraId="5A7502E4"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Population de la cohorte d'âge cible</w:t>
            </w:r>
          </w:p>
        </w:tc>
        <w:tc>
          <w:tcPr>
            <w:tcW w:w="818" w:type="pct"/>
            <w:noWrap/>
            <w:tcMar>
              <w:top w:w="0" w:type="dxa"/>
              <w:left w:w="108" w:type="dxa"/>
              <w:bottom w:w="0" w:type="dxa"/>
              <w:right w:w="108" w:type="dxa"/>
            </w:tcMar>
            <w:vAlign w:val="center"/>
          </w:tcPr>
          <w:p w14:paraId="55FCD4C5"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5F7B71A4"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1DC385E2"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r w:rsidR="00F80362" w:rsidRPr="000779C2" w14:paraId="5AF764BB" w14:textId="77777777" w:rsidTr="004E5EEB">
        <w:trPr>
          <w:trHeight w:val="306"/>
        </w:trPr>
        <w:tc>
          <w:tcPr>
            <w:tcW w:w="1543" w:type="pct"/>
            <w:noWrap/>
            <w:tcMar>
              <w:top w:w="0" w:type="dxa"/>
              <w:left w:w="108" w:type="dxa"/>
              <w:bottom w:w="0" w:type="dxa"/>
              <w:right w:w="108" w:type="dxa"/>
            </w:tcMar>
            <w:vAlign w:val="center"/>
          </w:tcPr>
          <w:p w14:paraId="5A9AF328"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Population cible à vacciner en fonction de l'objectif de couverture</w:t>
            </w:r>
          </w:p>
        </w:tc>
        <w:tc>
          <w:tcPr>
            <w:tcW w:w="818" w:type="pct"/>
            <w:noWrap/>
            <w:tcMar>
              <w:top w:w="0" w:type="dxa"/>
              <w:left w:w="108" w:type="dxa"/>
              <w:bottom w:w="0" w:type="dxa"/>
              <w:right w:w="108" w:type="dxa"/>
            </w:tcMar>
            <w:vAlign w:val="center"/>
          </w:tcPr>
          <w:p w14:paraId="056F26DE"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1432C441"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7A9FAE87"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r w:rsidR="00F80362" w:rsidRPr="000779C2" w14:paraId="08B66AF5" w14:textId="77777777" w:rsidTr="004E5EEB">
        <w:trPr>
          <w:trHeight w:val="306"/>
        </w:trPr>
        <w:tc>
          <w:tcPr>
            <w:tcW w:w="1543" w:type="pct"/>
            <w:noWrap/>
            <w:tcMar>
              <w:top w:w="0" w:type="dxa"/>
              <w:left w:w="108" w:type="dxa"/>
              <w:bottom w:w="0" w:type="dxa"/>
              <w:right w:w="108" w:type="dxa"/>
            </w:tcMar>
            <w:vAlign w:val="center"/>
          </w:tcPr>
          <w:p w14:paraId="5FE04528"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Source de données utilisée pour la population cible</w:t>
            </w:r>
          </w:p>
        </w:tc>
        <w:tc>
          <w:tcPr>
            <w:tcW w:w="818" w:type="pct"/>
            <w:noWrap/>
            <w:tcMar>
              <w:top w:w="0" w:type="dxa"/>
              <w:left w:w="108" w:type="dxa"/>
              <w:bottom w:w="0" w:type="dxa"/>
              <w:right w:w="108" w:type="dxa"/>
            </w:tcMar>
            <w:vAlign w:val="center"/>
          </w:tcPr>
          <w:p w14:paraId="39C9E699"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11A057F9"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4F5B9D82"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r w:rsidR="00F80362" w:rsidRPr="000779C2" w14:paraId="40887AA7" w14:textId="77777777" w:rsidTr="004E5EEB">
        <w:trPr>
          <w:trHeight w:val="306"/>
        </w:trPr>
        <w:tc>
          <w:tcPr>
            <w:tcW w:w="1543" w:type="pct"/>
            <w:noWrap/>
            <w:tcMar>
              <w:top w:w="0" w:type="dxa"/>
              <w:left w:w="108" w:type="dxa"/>
              <w:bottom w:w="0" w:type="dxa"/>
              <w:right w:w="108" w:type="dxa"/>
            </w:tcMar>
            <w:vAlign w:val="center"/>
          </w:tcPr>
          <w:p w14:paraId="5931ED9A"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 xml:space="preserve">Comptabilisation de 10 % </w:t>
            </w:r>
            <w:r w:rsidR="00F8431E" w:rsidRPr="000779C2">
              <w:rPr>
                <w:rFonts w:ascii="Arial" w:hAnsi="Arial" w:cs="Arial"/>
                <w:color w:val="000000"/>
                <w:sz w:val="20"/>
                <w:szCs w:val="20"/>
                <w:lang w:val="fr-FR" w:eastAsia="en-GB"/>
              </w:rPr>
              <w:t xml:space="preserve">ou 5 % de </w:t>
            </w:r>
            <w:r w:rsidRPr="000779C2">
              <w:rPr>
                <w:rFonts w:ascii="Arial" w:hAnsi="Arial" w:cs="Arial"/>
                <w:color w:val="000000"/>
                <w:sz w:val="20"/>
                <w:szCs w:val="20"/>
                <w:lang w:val="fr-FR" w:eastAsia="en-GB"/>
              </w:rPr>
              <w:t>pertes</w:t>
            </w:r>
            <w:r w:rsidR="00F8431E" w:rsidRPr="000779C2">
              <w:rPr>
                <w:rFonts w:ascii="Arial" w:hAnsi="Arial" w:cs="Arial"/>
                <w:color w:val="000000"/>
                <w:sz w:val="20"/>
                <w:szCs w:val="20"/>
                <w:lang w:val="fr-FR" w:eastAsia="en-GB"/>
              </w:rPr>
              <w:t xml:space="preserve">, selon le </w:t>
            </w:r>
            <w:r w:rsidR="00A22457" w:rsidRPr="000779C2">
              <w:rPr>
                <w:rFonts w:ascii="Arial" w:hAnsi="Arial" w:cs="Arial"/>
                <w:color w:val="000000"/>
                <w:sz w:val="20"/>
                <w:szCs w:val="20"/>
                <w:lang w:val="fr-FR" w:eastAsia="en-GB"/>
              </w:rPr>
              <w:t>cas*</w:t>
            </w:r>
            <w:r w:rsidR="00F8431E" w:rsidRPr="000779C2">
              <w:rPr>
                <w:rFonts w:ascii="Arial" w:hAnsi="Arial" w:cs="Arial"/>
                <w:color w:val="000000"/>
                <w:sz w:val="20"/>
                <w:szCs w:val="20"/>
                <w:lang w:val="fr-FR" w:eastAsia="en-GB"/>
              </w:rPr>
              <w:t xml:space="preserve">. </w:t>
            </w:r>
          </w:p>
        </w:tc>
        <w:tc>
          <w:tcPr>
            <w:tcW w:w="818" w:type="pct"/>
            <w:noWrap/>
            <w:tcMar>
              <w:top w:w="0" w:type="dxa"/>
              <w:left w:w="108" w:type="dxa"/>
              <w:bottom w:w="0" w:type="dxa"/>
              <w:right w:w="108" w:type="dxa"/>
            </w:tcMar>
            <w:vAlign w:val="center"/>
          </w:tcPr>
          <w:p w14:paraId="6B751A6A"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06833CD0"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73C0A50B"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r w:rsidR="00F80362" w:rsidRPr="000779C2" w14:paraId="6F937E9A" w14:textId="77777777" w:rsidTr="004E5EEB">
        <w:trPr>
          <w:trHeight w:val="306"/>
        </w:trPr>
        <w:tc>
          <w:tcPr>
            <w:tcW w:w="1543" w:type="pct"/>
            <w:noWrap/>
            <w:tcMar>
              <w:top w:w="0" w:type="dxa"/>
              <w:left w:w="108" w:type="dxa"/>
              <w:bottom w:w="0" w:type="dxa"/>
              <w:right w:w="108" w:type="dxa"/>
            </w:tcMar>
            <w:vAlign w:val="center"/>
          </w:tcPr>
          <w:p w14:paraId="4ED6229F"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 xml:space="preserve">Autres filles ciblées </w:t>
            </w:r>
            <w:r w:rsidR="00FC6FA2" w:rsidRPr="000779C2">
              <w:rPr>
                <w:rFonts w:ascii="Arial" w:hAnsi="Arial" w:cs="Arial"/>
                <w:color w:val="000000"/>
                <w:sz w:val="20"/>
                <w:szCs w:val="20"/>
                <w:lang w:val="fr-FR" w:eastAsia="en-GB"/>
              </w:rPr>
              <w:t>(</w:t>
            </w:r>
            <w:r w:rsidR="00932435" w:rsidRPr="000779C2">
              <w:rPr>
                <w:rFonts w:ascii="Arial" w:hAnsi="Arial" w:cs="Arial"/>
                <w:color w:val="000000"/>
                <w:sz w:val="20"/>
                <w:szCs w:val="20"/>
                <w:lang w:val="fr-FR" w:eastAsia="en-GB"/>
              </w:rPr>
              <w:t xml:space="preserve">uniquement </w:t>
            </w:r>
            <w:r w:rsidR="00FC6FA2" w:rsidRPr="000779C2">
              <w:rPr>
                <w:rFonts w:ascii="Arial" w:hAnsi="Arial" w:cs="Arial"/>
                <w:color w:val="000000"/>
                <w:sz w:val="20"/>
                <w:szCs w:val="20"/>
                <w:lang w:val="fr-FR" w:eastAsia="en-GB"/>
              </w:rPr>
              <w:t xml:space="preserve">si applicable </w:t>
            </w:r>
            <w:r w:rsidR="005F68D9" w:rsidRPr="000779C2">
              <w:rPr>
                <w:rFonts w:ascii="Arial" w:hAnsi="Arial" w:cs="Arial"/>
                <w:color w:val="000000"/>
                <w:sz w:val="20"/>
                <w:szCs w:val="20"/>
                <w:lang w:val="fr-FR" w:eastAsia="en-GB"/>
              </w:rPr>
              <w:t xml:space="preserve">; </w:t>
            </w:r>
            <w:r w:rsidR="00FC6FA2" w:rsidRPr="000779C2">
              <w:rPr>
                <w:rFonts w:ascii="Arial" w:hAnsi="Arial" w:cs="Arial"/>
                <w:color w:val="000000"/>
                <w:sz w:val="20"/>
                <w:szCs w:val="20"/>
                <w:lang w:val="fr-FR" w:eastAsia="en-GB"/>
              </w:rPr>
              <w:t xml:space="preserve">doit être </w:t>
            </w:r>
            <w:r w:rsidR="005F68D9" w:rsidRPr="000779C2">
              <w:rPr>
                <w:rFonts w:ascii="Arial" w:hAnsi="Arial" w:cs="Arial"/>
                <w:color w:val="000000"/>
                <w:sz w:val="20"/>
                <w:szCs w:val="20"/>
                <w:lang w:val="fr-FR" w:eastAsia="en-GB"/>
              </w:rPr>
              <w:t>justifié)</w:t>
            </w:r>
          </w:p>
        </w:tc>
        <w:tc>
          <w:tcPr>
            <w:tcW w:w="818" w:type="pct"/>
            <w:noWrap/>
            <w:tcMar>
              <w:top w:w="0" w:type="dxa"/>
              <w:left w:w="108" w:type="dxa"/>
              <w:bottom w:w="0" w:type="dxa"/>
              <w:right w:w="108" w:type="dxa"/>
            </w:tcMar>
            <w:vAlign w:val="center"/>
          </w:tcPr>
          <w:p w14:paraId="07FB1252"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45FA7E20"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35C55D27"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r w:rsidR="00F80362" w:rsidRPr="000779C2" w14:paraId="2E5B79C6" w14:textId="77777777" w:rsidTr="004E5EEB">
        <w:trPr>
          <w:trHeight w:val="306"/>
        </w:trPr>
        <w:tc>
          <w:tcPr>
            <w:tcW w:w="1543" w:type="pct"/>
            <w:noWrap/>
            <w:tcMar>
              <w:top w:w="0" w:type="dxa"/>
              <w:left w:w="108" w:type="dxa"/>
              <w:bottom w:w="0" w:type="dxa"/>
              <w:right w:w="108" w:type="dxa"/>
            </w:tcMar>
            <w:vAlign w:val="center"/>
          </w:tcPr>
          <w:p w14:paraId="086CC732" w14:textId="77777777" w:rsidR="008E557F" w:rsidRPr="000779C2" w:rsidRDefault="00000000">
            <w:pPr>
              <w:ind w:right="130"/>
              <w:contextualSpacing/>
              <w:mirrorIndents/>
              <w:rPr>
                <w:rFonts w:ascii="Arial" w:hAnsi="Arial" w:cs="Arial"/>
                <w:color w:val="000000"/>
                <w:sz w:val="20"/>
                <w:szCs w:val="20"/>
                <w:lang w:val="fr-FR" w:eastAsia="en-GB"/>
              </w:rPr>
            </w:pPr>
            <w:r w:rsidRPr="000779C2">
              <w:rPr>
                <w:rFonts w:ascii="Arial" w:hAnsi="Arial" w:cs="Arial"/>
                <w:color w:val="000000"/>
                <w:sz w:val="20"/>
                <w:szCs w:val="20"/>
                <w:lang w:val="fr-FR" w:eastAsia="en-GB"/>
              </w:rPr>
              <w:t>Total</w:t>
            </w:r>
          </w:p>
        </w:tc>
        <w:tc>
          <w:tcPr>
            <w:tcW w:w="818" w:type="pct"/>
            <w:noWrap/>
            <w:tcMar>
              <w:top w:w="0" w:type="dxa"/>
              <w:left w:w="108" w:type="dxa"/>
              <w:bottom w:w="0" w:type="dxa"/>
              <w:right w:w="108" w:type="dxa"/>
            </w:tcMar>
            <w:vAlign w:val="center"/>
          </w:tcPr>
          <w:p w14:paraId="50227658" w14:textId="77777777" w:rsidR="00F80362" w:rsidRPr="000779C2" w:rsidRDefault="00F80362">
            <w:pPr>
              <w:ind w:right="130"/>
              <w:contextualSpacing/>
              <w:mirrorIndents/>
              <w:rPr>
                <w:rFonts w:ascii="Arial" w:hAnsi="Arial" w:cs="Arial"/>
                <w:color w:val="000000"/>
                <w:sz w:val="20"/>
                <w:szCs w:val="20"/>
                <w:lang w:val="fr-FR" w:eastAsia="en-GB"/>
              </w:rPr>
            </w:pPr>
          </w:p>
        </w:tc>
        <w:tc>
          <w:tcPr>
            <w:tcW w:w="817" w:type="pct"/>
            <w:vAlign w:val="center"/>
          </w:tcPr>
          <w:p w14:paraId="5522FC1D" w14:textId="77777777" w:rsidR="00F80362" w:rsidRPr="000779C2" w:rsidRDefault="00F80362" w:rsidP="008F4B06">
            <w:pPr>
              <w:ind w:left="106" w:right="130"/>
              <w:contextualSpacing/>
              <w:mirrorIndents/>
              <w:rPr>
                <w:rFonts w:ascii="Arial" w:hAnsi="Arial" w:cs="Arial"/>
                <w:color w:val="000000"/>
                <w:sz w:val="20"/>
                <w:szCs w:val="20"/>
                <w:lang w:val="fr-FR" w:eastAsia="en-GB"/>
              </w:rPr>
            </w:pPr>
          </w:p>
        </w:tc>
        <w:tc>
          <w:tcPr>
            <w:tcW w:w="1823" w:type="pct"/>
            <w:vAlign w:val="center"/>
          </w:tcPr>
          <w:p w14:paraId="3A2EBED3" w14:textId="77777777" w:rsidR="00F80362" w:rsidRPr="000779C2" w:rsidRDefault="00F80362" w:rsidP="008F4B06">
            <w:pPr>
              <w:ind w:left="137" w:right="130"/>
              <w:contextualSpacing/>
              <w:mirrorIndents/>
              <w:rPr>
                <w:rFonts w:ascii="Arial" w:hAnsi="Arial" w:cs="Arial"/>
                <w:color w:val="000000"/>
                <w:sz w:val="20"/>
                <w:szCs w:val="20"/>
                <w:lang w:val="fr-FR" w:eastAsia="en-GB"/>
              </w:rPr>
            </w:pPr>
          </w:p>
        </w:tc>
      </w:tr>
    </w:tbl>
    <w:p w14:paraId="065B6199" w14:textId="77777777" w:rsidR="008E557F" w:rsidRPr="000779C2" w:rsidRDefault="00000000">
      <w:pPr>
        <w:rPr>
          <w:rFonts w:ascii="Arial" w:hAnsi="Arial" w:cs="Arial"/>
          <w:i/>
          <w:iCs/>
          <w:sz w:val="14"/>
          <w:szCs w:val="14"/>
          <w:lang w:val="fr-FR"/>
        </w:rPr>
      </w:pPr>
      <w:r w:rsidRPr="000779C2">
        <w:rPr>
          <w:rFonts w:ascii="Arial" w:hAnsi="Arial" w:cs="Arial"/>
          <w:i/>
          <w:iCs/>
          <w:sz w:val="14"/>
          <w:szCs w:val="14"/>
          <w:lang w:val="fr-FR"/>
        </w:rPr>
        <w:t xml:space="preserve">*Cervarix : 10 % </w:t>
      </w:r>
      <w:r w:rsidR="005973D5" w:rsidRPr="000779C2">
        <w:rPr>
          <w:rFonts w:ascii="Arial" w:hAnsi="Arial" w:cs="Arial"/>
          <w:i/>
          <w:iCs/>
          <w:sz w:val="14"/>
          <w:szCs w:val="14"/>
          <w:lang w:val="fr-FR"/>
        </w:rPr>
        <w:t>/ Gardasil : 5</w:t>
      </w:r>
    </w:p>
    <w:p w14:paraId="7ABBD4B0" w14:textId="77777777" w:rsidR="008E557F" w:rsidRPr="000779C2" w:rsidRDefault="00000000">
      <w:pPr>
        <w:pStyle w:val="MediumGrid21"/>
        <w:tabs>
          <w:tab w:val="left" w:pos="720"/>
        </w:tabs>
        <w:ind w:right="130"/>
        <w:contextualSpacing/>
        <w:mirrorIndents/>
        <w:jc w:val="both"/>
        <w:rPr>
          <w:rFonts w:ascii="Arial" w:hAnsi="Arial" w:cs="Arial"/>
          <w:b/>
          <w:color w:val="000000"/>
          <w:sz w:val="22"/>
          <w:szCs w:val="22"/>
          <w:lang w:val="fr-FR"/>
        </w:rPr>
      </w:pPr>
      <w:r w:rsidRPr="000779C2">
        <w:rPr>
          <w:rFonts w:ascii="Arial" w:hAnsi="Arial" w:cs="Arial"/>
          <w:b/>
          <w:bCs/>
          <w:color w:val="000000" w:themeColor="text1"/>
          <w:sz w:val="22"/>
          <w:szCs w:val="22"/>
          <w:lang w:val="fr-FR"/>
        </w:rPr>
        <w:t xml:space="preserve">Tableau </w:t>
      </w:r>
      <w:r w:rsidR="000B5389" w:rsidRPr="000779C2">
        <w:rPr>
          <w:rFonts w:ascii="Arial" w:hAnsi="Arial" w:cs="Arial"/>
          <w:b/>
          <w:bCs/>
          <w:color w:val="000000" w:themeColor="text1"/>
          <w:sz w:val="22"/>
          <w:szCs w:val="22"/>
          <w:lang w:val="fr-FR"/>
        </w:rPr>
        <w:t xml:space="preserve">2 </w:t>
      </w:r>
      <w:r w:rsidRPr="000779C2">
        <w:rPr>
          <w:rFonts w:ascii="Arial" w:hAnsi="Arial" w:cs="Arial"/>
          <w:b/>
          <w:bCs/>
          <w:color w:val="000000" w:themeColor="text1"/>
          <w:sz w:val="22"/>
          <w:szCs w:val="22"/>
          <w:lang w:val="fr-FR"/>
        </w:rPr>
        <w:t xml:space="preserve">: Informations </w:t>
      </w:r>
      <w:r w:rsidR="029B924E" w:rsidRPr="000779C2">
        <w:rPr>
          <w:rFonts w:ascii="Arial" w:hAnsi="Arial" w:cs="Arial"/>
          <w:b/>
          <w:bCs/>
          <w:color w:val="000000" w:themeColor="text1"/>
          <w:sz w:val="22"/>
          <w:szCs w:val="22"/>
          <w:lang w:val="fr-FR"/>
        </w:rPr>
        <w:t xml:space="preserve">ajustées </w:t>
      </w:r>
      <w:r w:rsidRPr="000779C2">
        <w:rPr>
          <w:rFonts w:ascii="Arial" w:hAnsi="Arial" w:cs="Arial"/>
          <w:b/>
          <w:bCs/>
          <w:color w:val="000000" w:themeColor="text1"/>
          <w:sz w:val="22"/>
          <w:szCs w:val="22"/>
          <w:lang w:val="fr-FR"/>
        </w:rPr>
        <w:t xml:space="preserve">sur l'approvisionnement en vaccins </w:t>
      </w:r>
      <w:r w:rsidR="3BDC0844" w:rsidRPr="000779C2">
        <w:rPr>
          <w:rFonts w:ascii="Arial" w:hAnsi="Arial" w:cs="Arial"/>
          <w:b/>
          <w:bCs/>
          <w:color w:val="000000" w:themeColor="text1"/>
          <w:sz w:val="22"/>
          <w:szCs w:val="22"/>
          <w:lang w:val="fr-FR"/>
        </w:rPr>
        <w:t>pour les doses MAC</w:t>
      </w:r>
    </w:p>
    <w:p w14:paraId="12DB674A" w14:textId="77777777" w:rsidR="009921DD" w:rsidRPr="000779C2" w:rsidRDefault="009921DD" w:rsidP="009921DD">
      <w:pPr>
        <w:pStyle w:val="MediumGrid21"/>
        <w:tabs>
          <w:tab w:val="left" w:pos="720"/>
        </w:tabs>
        <w:ind w:right="130"/>
        <w:contextualSpacing/>
        <w:mirrorIndents/>
        <w:jc w:val="both"/>
        <w:rPr>
          <w:rFonts w:ascii="Arial" w:hAnsi="Arial" w:cs="Arial"/>
          <w:b/>
          <w:color w:val="000000"/>
          <w:sz w:val="22"/>
          <w:szCs w:val="22"/>
          <w:lang w:val="fr-FR"/>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5"/>
        <w:gridCol w:w="1032"/>
        <w:gridCol w:w="1285"/>
        <w:gridCol w:w="1285"/>
        <w:gridCol w:w="1171"/>
        <w:gridCol w:w="1171"/>
        <w:gridCol w:w="1464"/>
        <w:gridCol w:w="1227"/>
      </w:tblGrid>
      <w:tr w:rsidR="00F66B8E" w:rsidRPr="000779C2" w14:paraId="0D20EEEA" w14:textId="77777777" w:rsidTr="00A47EFF">
        <w:trPr>
          <w:trHeight w:val="1066"/>
        </w:trPr>
        <w:tc>
          <w:tcPr>
            <w:tcW w:w="382" w:type="pct"/>
            <w:shd w:val="clear" w:color="auto" w:fill="E2EFD9" w:themeFill="accent6" w:themeFillTint="33"/>
            <w:noWrap/>
            <w:tcMar>
              <w:top w:w="0" w:type="dxa"/>
              <w:left w:w="108" w:type="dxa"/>
              <w:bottom w:w="0" w:type="dxa"/>
              <w:right w:w="108" w:type="dxa"/>
            </w:tcMar>
            <w:vAlign w:val="center"/>
            <w:hideMark/>
          </w:tcPr>
          <w:p w14:paraId="06164566"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Année</w:t>
            </w:r>
          </w:p>
        </w:tc>
        <w:tc>
          <w:tcPr>
            <w:tcW w:w="552" w:type="pct"/>
            <w:shd w:val="clear" w:color="auto" w:fill="E2EFD9" w:themeFill="accent6" w:themeFillTint="33"/>
            <w:tcMar>
              <w:top w:w="0" w:type="dxa"/>
              <w:left w:w="108" w:type="dxa"/>
              <w:bottom w:w="0" w:type="dxa"/>
              <w:right w:w="108" w:type="dxa"/>
            </w:tcMar>
            <w:vAlign w:val="center"/>
            <w:hideMark/>
          </w:tcPr>
          <w:p w14:paraId="1F71006C"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Vaccin / présentation</w:t>
            </w:r>
          </w:p>
        </w:tc>
        <w:tc>
          <w:tcPr>
            <w:tcW w:w="687" w:type="pct"/>
            <w:shd w:val="clear" w:color="auto" w:fill="E2EFD9" w:themeFill="accent6" w:themeFillTint="33"/>
          </w:tcPr>
          <w:p w14:paraId="4D29E2B6" w14:textId="77777777" w:rsidR="00A12D40" w:rsidRPr="000779C2" w:rsidRDefault="00A12D40" w:rsidP="005336F0">
            <w:pPr>
              <w:jc w:val="center"/>
              <w:rPr>
                <w:rFonts w:ascii="Arial" w:hAnsi="Arial" w:cs="Arial"/>
                <w:color w:val="000000"/>
                <w:sz w:val="16"/>
                <w:szCs w:val="16"/>
                <w:lang w:val="fr-FR" w:eastAsia="en-GB"/>
              </w:rPr>
            </w:pPr>
          </w:p>
          <w:p w14:paraId="5AEB31CA"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 xml:space="preserve">Date des dernières données sur les stocks </w:t>
            </w:r>
          </w:p>
        </w:tc>
        <w:tc>
          <w:tcPr>
            <w:tcW w:w="687" w:type="pct"/>
            <w:shd w:val="clear" w:color="auto" w:fill="E2EFD9" w:themeFill="accent6" w:themeFillTint="33"/>
            <w:vAlign w:val="center"/>
          </w:tcPr>
          <w:p w14:paraId="0BE1EBC7" w14:textId="77777777" w:rsidR="00F66B8E" w:rsidRPr="000779C2" w:rsidRDefault="00F66B8E" w:rsidP="005336F0">
            <w:pPr>
              <w:jc w:val="center"/>
              <w:rPr>
                <w:rFonts w:ascii="Arial" w:hAnsi="Arial" w:cs="Arial"/>
                <w:color w:val="000000"/>
                <w:sz w:val="16"/>
                <w:szCs w:val="16"/>
                <w:lang w:val="fr-FR" w:eastAsia="en-GB"/>
              </w:rPr>
            </w:pPr>
          </w:p>
          <w:p w14:paraId="751ED927"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 xml:space="preserve">Stock actuel </w:t>
            </w:r>
          </w:p>
          <w:p w14:paraId="3B7D9F49" w14:textId="77777777" w:rsidR="00F66B8E" w:rsidRPr="000779C2" w:rsidRDefault="00F66B8E" w:rsidP="005336F0">
            <w:pPr>
              <w:rPr>
                <w:rFonts w:ascii="Arial" w:hAnsi="Arial" w:cs="Arial"/>
                <w:color w:val="000000"/>
                <w:sz w:val="16"/>
                <w:szCs w:val="16"/>
                <w:lang w:val="fr-FR" w:eastAsia="en-GB"/>
              </w:rPr>
            </w:pPr>
          </w:p>
        </w:tc>
        <w:tc>
          <w:tcPr>
            <w:tcW w:w="626" w:type="pct"/>
            <w:shd w:val="clear" w:color="auto" w:fill="E2EFD9" w:themeFill="accent6" w:themeFillTint="33"/>
          </w:tcPr>
          <w:p w14:paraId="5D547F92"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Doses approuvées mais non encore expédiées (Approbations non expédiées)</w:t>
            </w:r>
          </w:p>
        </w:tc>
        <w:tc>
          <w:tcPr>
            <w:tcW w:w="626" w:type="pct"/>
            <w:shd w:val="clear" w:color="auto" w:fill="E2EFD9" w:themeFill="accent6" w:themeFillTint="33"/>
            <w:vAlign w:val="center"/>
          </w:tcPr>
          <w:p w14:paraId="0DAEEBE5"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Population cible à vacciner en fonction de l'objectif de couverture</w:t>
            </w:r>
          </w:p>
        </w:tc>
        <w:tc>
          <w:tcPr>
            <w:tcW w:w="783" w:type="pct"/>
            <w:shd w:val="clear" w:color="auto" w:fill="E2EFD9" w:themeFill="accent6" w:themeFillTint="33"/>
            <w:noWrap/>
            <w:tcMar>
              <w:top w:w="0" w:type="dxa"/>
              <w:left w:w="108" w:type="dxa"/>
              <w:bottom w:w="0" w:type="dxa"/>
              <w:right w:w="108" w:type="dxa"/>
            </w:tcMar>
            <w:vAlign w:val="center"/>
            <w:hideMark/>
          </w:tcPr>
          <w:p w14:paraId="0A9C5A3B"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Doses de vaccin nécessaires pour couvrir la population cible selon le schéma posologique indiqué</w:t>
            </w:r>
          </w:p>
        </w:tc>
        <w:tc>
          <w:tcPr>
            <w:tcW w:w="656" w:type="pct"/>
            <w:shd w:val="clear" w:color="auto" w:fill="E2EFD9" w:themeFill="accent6" w:themeFillTint="33"/>
            <w:vAlign w:val="center"/>
          </w:tcPr>
          <w:p w14:paraId="2B3E3917"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 xml:space="preserve">Différence entre les doses nécessaires et le stock actuel </w:t>
            </w:r>
            <w:r w:rsidRPr="000779C2">
              <w:rPr>
                <w:rStyle w:val="CommentReference"/>
                <w:rFonts w:ascii="Arial" w:hAnsi="Arial" w:cs="Arial"/>
                <w:lang w:val="fr-FR"/>
              </w:rPr>
              <w:t xml:space="preserve">+ </w:t>
            </w:r>
            <w:r w:rsidRPr="000779C2">
              <w:rPr>
                <w:rFonts w:ascii="Arial" w:hAnsi="Arial" w:cs="Arial"/>
                <w:color w:val="000000"/>
                <w:sz w:val="16"/>
                <w:szCs w:val="16"/>
                <w:lang w:val="fr-FR" w:eastAsia="en-GB"/>
              </w:rPr>
              <w:t>approbations non expédiées</w:t>
            </w:r>
          </w:p>
        </w:tc>
      </w:tr>
      <w:tr w:rsidR="00F66B8E" w:rsidRPr="000779C2" w14:paraId="2A0E68D9" w14:textId="77777777" w:rsidTr="00A47EFF">
        <w:trPr>
          <w:trHeight w:val="215"/>
        </w:trPr>
        <w:tc>
          <w:tcPr>
            <w:tcW w:w="382" w:type="pct"/>
            <w:noWrap/>
            <w:tcMar>
              <w:top w:w="0" w:type="dxa"/>
              <w:left w:w="108" w:type="dxa"/>
              <w:bottom w:w="0" w:type="dxa"/>
              <w:right w:w="108" w:type="dxa"/>
            </w:tcMar>
            <w:vAlign w:val="center"/>
          </w:tcPr>
          <w:p w14:paraId="437A4C64" w14:textId="77777777" w:rsidR="00F66B8E" w:rsidRPr="000779C2" w:rsidRDefault="00F66B8E" w:rsidP="005336F0">
            <w:pPr>
              <w:spacing w:before="40" w:after="40"/>
              <w:jc w:val="center"/>
              <w:rPr>
                <w:rFonts w:ascii="Arial" w:hAnsi="Arial" w:cs="Arial"/>
                <w:color w:val="000000"/>
                <w:sz w:val="20"/>
                <w:szCs w:val="20"/>
                <w:lang w:val="fr-FR" w:eastAsia="en-GB"/>
              </w:rPr>
            </w:pPr>
          </w:p>
        </w:tc>
        <w:tc>
          <w:tcPr>
            <w:tcW w:w="552" w:type="pct"/>
            <w:tcMar>
              <w:top w:w="0" w:type="dxa"/>
              <w:left w:w="108" w:type="dxa"/>
              <w:bottom w:w="0" w:type="dxa"/>
              <w:right w:w="108" w:type="dxa"/>
            </w:tcMar>
            <w:vAlign w:val="center"/>
          </w:tcPr>
          <w:p w14:paraId="45D179CF" w14:textId="77777777" w:rsidR="00F66B8E" w:rsidRPr="000779C2" w:rsidRDefault="00F66B8E" w:rsidP="005336F0">
            <w:pPr>
              <w:spacing w:before="40" w:after="40"/>
              <w:jc w:val="center"/>
              <w:rPr>
                <w:rFonts w:ascii="Arial" w:hAnsi="Arial" w:cs="Arial"/>
                <w:color w:val="000000"/>
                <w:sz w:val="20"/>
                <w:szCs w:val="20"/>
                <w:lang w:val="fr-FR" w:eastAsia="en-GB"/>
              </w:rPr>
            </w:pPr>
          </w:p>
        </w:tc>
        <w:tc>
          <w:tcPr>
            <w:tcW w:w="687" w:type="pct"/>
          </w:tcPr>
          <w:p w14:paraId="103AE01B" w14:textId="77777777" w:rsidR="00F66B8E" w:rsidRPr="000779C2" w:rsidRDefault="00F66B8E" w:rsidP="00AA3562">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p>
        </w:tc>
        <w:tc>
          <w:tcPr>
            <w:tcW w:w="687" w:type="pct"/>
            <w:vAlign w:val="center"/>
          </w:tcPr>
          <w:p w14:paraId="3DB4207C"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A</w:t>
            </w:r>
          </w:p>
        </w:tc>
        <w:tc>
          <w:tcPr>
            <w:tcW w:w="626" w:type="pct"/>
          </w:tcPr>
          <w:p w14:paraId="424F031F" w14:textId="77777777" w:rsidR="00D72E2F" w:rsidRPr="000779C2" w:rsidRDefault="00D72E2F" w:rsidP="00C140FD">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p>
          <w:p w14:paraId="6C37A070"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B</w:t>
            </w:r>
          </w:p>
        </w:tc>
        <w:tc>
          <w:tcPr>
            <w:tcW w:w="626" w:type="pct"/>
            <w:vAlign w:val="center"/>
          </w:tcPr>
          <w:p w14:paraId="2D12E346"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C</w:t>
            </w:r>
          </w:p>
        </w:tc>
        <w:tc>
          <w:tcPr>
            <w:tcW w:w="783" w:type="pct"/>
            <w:noWrap/>
            <w:tcMar>
              <w:top w:w="0" w:type="dxa"/>
              <w:left w:w="108" w:type="dxa"/>
              <w:bottom w:w="0" w:type="dxa"/>
              <w:right w:w="108" w:type="dxa"/>
            </w:tcMar>
            <w:vAlign w:val="center"/>
          </w:tcPr>
          <w:p w14:paraId="48A5AE33"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C * horaire = D</w:t>
            </w:r>
          </w:p>
        </w:tc>
        <w:tc>
          <w:tcPr>
            <w:tcW w:w="656" w:type="pct"/>
            <w:vAlign w:val="center"/>
          </w:tcPr>
          <w:p w14:paraId="1718B618"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D - A +B = E</w:t>
            </w:r>
          </w:p>
        </w:tc>
      </w:tr>
      <w:tr w:rsidR="00F66B8E" w:rsidRPr="000779C2" w14:paraId="29340459" w14:textId="77777777" w:rsidTr="00A47EFF">
        <w:trPr>
          <w:trHeight w:val="300"/>
        </w:trPr>
        <w:tc>
          <w:tcPr>
            <w:tcW w:w="382" w:type="pct"/>
            <w:noWrap/>
            <w:tcMar>
              <w:top w:w="0" w:type="dxa"/>
              <w:left w:w="108" w:type="dxa"/>
              <w:bottom w:w="0" w:type="dxa"/>
              <w:right w:w="108" w:type="dxa"/>
            </w:tcMar>
            <w:vAlign w:val="center"/>
            <w:hideMark/>
          </w:tcPr>
          <w:p w14:paraId="05D9142B" w14:textId="77777777" w:rsidR="00F66B8E" w:rsidRPr="000779C2" w:rsidRDefault="00F66B8E" w:rsidP="005336F0">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552" w:type="pct"/>
            <w:noWrap/>
            <w:tcMar>
              <w:top w:w="0" w:type="dxa"/>
              <w:left w:w="108" w:type="dxa"/>
              <w:bottom w:w="0" w:type="dxa"/>
              <w:right w:w="108" w:type="dxa"/>
            </w:tcMar>
            <w:vAlign w:val="center"/>
            <w:hideMark/>
          </w:tcPr>
          <w:p w14:paraId="73E76619" w14:textId="77777777" w:rsidR="00F66B8E" w:rsidRPr="000779C2" w:rsidRDefault="00F66B8E" w:rsidP="005336F0">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87" w:type="pct"/>
          </w:tcPr>
          <w:p w14:paraId="0F44BAEE" w14:textId="77777777" w:rsidR="00F66B8E" w:rsidRPr="000779C2" w:rsidRDefault="00F66B8E" w:rsidP="005336F0">
            <w:pPr>
              <w:ind w:right="130"/>
              <w:contextualSpacing/>
              <w:mirrorIndents/>
              <w:rPr>
                <w:rFonts w:ascii="Arial" w:hAnsi="Arial" w:cs="Arial"/>
                <w:color w:val="000000"/>
                <w:lang w:val="fr-FR" w:eastAsia="en-GB"/>
              </w:rPr>
            </w:pPr>
          </w:p>
        </w:tc>
        <w:tc>
          <w:tcPr>
            <w:tcW w:w="687" w:type="pct"/>
            <w:vAlign w:val="center"/>
          </w:tcPr>
          <w:p w14:paraId="5AC3FB06" w14:textId="77777777" w:rsidR="00F66B8E" w:rsidRPr="000779C2" w:rsidRDefault="00F66B8E" w:rsidP="005336F0">
            <w:pPr>
              <w:ind w:right="130"/>
              <w:contextualSpacing/>
              <w:mirrorIndents/>
              <w:rPr>
                <w:rFonts w:ascii="Arial" w:hAnsi="Arial" w:cs="Arial"/>
                <w:color w:val="000000"/>
                <w:lang w:val="fr-FR" w:eastAsia="en-GB"/>
              </w:rPr>
            </w:pPr>
          </w:p>
        </w:tc>
        <w:tc>
          <w:tcPr>
            <w:tcW w:w="626" w:type="pct"/>
          </w:tcPr>
          <w:p w14:paraId="2B8208B8" w14:textId="77777777" w:rsidR="00F66B8E" w:rsidRPr="000779C2" w:rsidRDefault="00F66B8E" w:rsidP="005336F0">
            <w:pPr>
              <w:ind w:right="130"/>
              <w:contextualSpacing/>
              <w:mirrorIndents/>
              <w:rPr>
                <w:rFonts w:ascii="Arial" w:hAnsi="Arial" w:cs="Arial"/>
                <w:color w:val="000000"/>
                <w:lang w:val="fr-FR" w:eastAsia="en-GB"/>
              </w:rPr>
            </w:pPr>
          </w:p>
        </w:tc>
        <w:tc>
          <w:tcPr>
            <w:tcW w:w="626" w:type="pct"/>
            <w:vAlign w:val="center"/>
          </w:tcPr>
          <w:p w14:paraId="36955821" w14:textId="77777777" w:rsidR="00F66B8E" w:rsidRPr="000779C2" w:rsidRDefault="00F66B8E" w:rsidP="005336F0">
            <w:pPr>
              <w:ind w:right="130"/>
              <w:contextualSpacing/>
              <w:mirrorIndents/>
              <w:rPr>
                <w:rFonts w:ascii="Arial" w:hAnsi="Arial" w:cs="Arial"/>
                <w:color w:val="000000"/>
                <w:lang w:val="fr-FR" w:eastAsia="en-GB"/>
              </w:rPr>
            </w:pPr>
          </w:p>
        </w:tc>
        <w:tc>
          <w:tcPr>
            <w:tcW w:w="783" w:type="pct"/>
            <w:noWrap/>
            <w:tcMar>
              <w:top w:w="0" w:type="dxa"/>
              <w:left w:w="108" w:type="dxa"/>
              <w:bottom w:w="0" w:type="dxa"/>
              <w:right w:w="108" w:type="dxa"/>
            </w:tcMar>
            <w:vAlign w:val="center"/>
            <w:hideMark/>
          </w:tcPr>
          <w:p w14:paraId="1A62C94D" w14:textId="77777777" w:rsidR="00F66B8E" w:rsidRPr="000779C2" w:rsidRDefault="00F66B8E" w:rsidP="005336F0">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56" w:type="pct"/>
            <w:vAlign w:val="center"/>
          </w:tcPr>
          <w:p w14:paraId="5AD1443F" w14:textId="77777777" w:rsidR="00F66B8E" w:rsidRPr="000779C2" w:rsidRDefault="00F66B8E" w:rsidP="005336F0">
            <w:pPr>
              <w:ind w:right="130"/>
              <w:contextualSpacing/>
              <w:mirrorIndents/>
              <w:rPr>
                <w:rFonts w:ascii="Arial" w:hAnsi="Arial" w:cs="Arial"/>
                <w:color w:val="000000"/>
                <w:lang w:val="fr-FR" w:eastAsia="en-GB"/>
              </w:rPr>
            </w:pPr>
          </w:p>
        </w:tc>
      </w:tr>
      <w:tr w:rsidR="00F66B8E" w:rsidRPr="000779C2" w14:paraId="14A30D4E" w14:textId="77777777" w:rsidTr="00A47EFF">
        <w:trPr>
          <w:trHeight w:val="300"/>
        </w:trPr>
        <w:tc>
          <w:tcPr>
            <w:tcW w:w="382" w:type="pct"/>
            <w:noWrap/>
            <w:tcMar>
              <w:top w:w="0" w:type="dxa"/>
              <w:left w:w="108" w:type="dxa"/>
              <w:bottom w:w="0" w:type="dxa"/>
              <w:right w:w="108" w:type="dxa"/>
            </w:tcMar>
            <w:vAlign w:val="center"/>
            <w:hideMark/>
          </w:tcPr>
          <w:p w14:paraId="4B978D8B" w14:textId="77777777" w:rsidR="00F66B8E" w:rsidRPr="000779C2" w:rsidRDefault="00F66B8E" w:rsidP="005336F0">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552" w:type="pct"/>
            <w:noWrap/>
            <w:tcMar>
              <w:top w:w="0" w:type="dxa"/>
              <w:left w:w="108" w:type="dxa"/>
              <w:bottom w:w="0" w:type="dxa"/>
              <w:right w:w="108" w:type="dxa"/>
            </w:tcMar>
            <w:vAlign w:val="center"/>
            <w:hideMark/>
          </w:tcPr>
          <w:p w14:paraId="101DE4B7" w14:textId="77777777" w:rsidR="00F66B8E" w:rsidRPr="000779C2" w:rsidRDefault="00F66B8E" w:rsidP="005336F0">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87" w:type="pct"/>
          </w:tcPr>
          <w:p w14:paraId="65DC0470" w14:textId="77777777" w:rsidR="00F66B8E" w:rsidRPr="000779C2" w:rsidRDefault="00F66B8E" w:rsidP="005336F0">
            <w:pPr>
              <w:ind w:right="130"/>
              <w:contextualSpacing/>
              <w:mirrorIndents/>
              <w:rPr>
                <w:rFonts w:ascii="Arial" w:hAnsi="Arial" w:cs="Arial"/>
                <w:color w:val="000000"/>
                <w:lang w:val="fr-FR" w:eastAsia="en-GB"/>
              </w:rPr>
            </w:pPr>
          </w:p>
        </w:tc>
        <w:tc>
          <w:tcPr>
            <w:tcW w:w="687" w:type="pct"/>
            <w:vAlign w:val="center"/>
          </w:tcPr>
          <w:p w14:paraId="44A33339" w14:textId="77777777" w:rsidR="00F66B8E" w:rsidRPr="000779C2" w:rsidRDefault="00F66B8E" w:rsidP="005336F0">
            <w:pPr>
              <w:ind w:right="130"/>
              <w:contextualSpacing/>
              <w:mirrorIndents/>
              <w:rPr>
                <w:rFonts w:ascii="Arial" w:hAnsi="Arial" w:cs="Arial"/>
                <w:color w:val="000000"/>
                <w:lang w:val="fr-FR" w:eastAsia="en-GB"/>
              </w:rPr>
            </w:pPr>
          </w:p>
        </w:tc>
        <w:tc>
          <w:tcPr>
            <w:tcW w:w="626" w:type="pct"/>
          </w:tcPr>
          <w:p w14:paraId="43F0F92F" w14:textId="77777777" w:rsidR="00F66B8E" w:rsidRPr="000779C2" w:rsidRDefault="00F66B8E" w:rsidP="005336F0">
            <w:pPr>
              <w:ind w:right="130"/>
              <w:contextualSpacing/>
              <w:mirrorIndents/>
              <w:rPr>
                <w:rFonts w:ascii="Arial" w:hAnsi="Arial" w:cs="Arial"/>
                <w:color w:val="000000"/>
                <w:lang w:val="fr-FR" w:eastAsia="en-GB"/>
              </w:rPr>
            </w:pPr>
          </w:p>
        </w:tc>
        <w:tc>
          <w:tcPr>
            <w:tcW w:w="626" w:type="pct"/>
            <w:vAlign w:val="center"/>
          </w:tcPr>
          <w:p w14:paraId="0E9453FF" w14:textId="77777777" w:rsidR="00F66B8E" w:rsidRPr="000779C2" w:rsidRDefault="00F66B8E" w:rsidP="005336F0">
            <w:pPr>
              <w:ind w:right="130"/>
              <w:contextualSpacing/>
              <w:mirrorIndents/>
              <w:rPr>
                <w:rFonts w:ascii="Arial" w:hAnsi="Arial" w:cs="Arial"/>
                <w:color w:val="000000"/>
                <w:lang w:val="fr-FR" w:eastAsia="en-GB"/>
              </w:rPr>
            </w:pPr>
          </w:p>
        </w:tc>
        <w:tc>
          <w:tcPr>
            <w:tcW w:w="783" w:type="pct"/>
            <w:noWrap/>
            <w:tcMar>
              <w:top w:w="0" w:type="dxa"/>
              <w:left w:w="108" w:type="dxa"/>
              <w:bottom w:w="0" w:type="dxa"/>
              <w:right w:w="108" w:type="dxa"/>
            </w:tcMar>
            <w:vAlign w:val="center"/>
            <w:hideMark/>
          </w:tcPr>
          <w:p w14:paraId="6B6721E5" w14:textId="77777777" w:rsidR="00F66B8E" w:rsidRPr="000779C2" w:rsidRDefault="00F66B8E" w:rsidP="005336F0">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56" w:type="pct"/>
            <w:vAlign w:val="center"/>
          </w:tcPr>
          <w:p w14:paraId="6E8C3A3C" w14:textId="77777777" w:rsidR="00F66B8E" w:rsidRPr="000779C2" w:rsidRDefault="00F66B8E" w:rsidP="005336F0">
            <w:pPr>
              <w:ind w:right="130"/>
              <w:contextualSpacing/>
              <w:mirrorIndents/>
              <w:rPr>
                <w:rFonts w:ascii="Arial" w:hAnsi="Arial" w:cs="Arial"/>
                <w:color w:val="000000"/>
                <w:lang w:val="fr-FR" w:eastAsia="en-GB"/>
              </w:rPr>
            </w:pPr>
          </w:p>
        </w:tc>
      </w:tr>
    </w:tbl>
    <w:p w14:paraId="4E422667" w14:textId="77777777" w:rsidR="009921DD" w:rsidRPr="000779C2" w:rsidRDefault="009921DD">
      <w:pPr>
        <w:rPr>
          <w:rFonts w:ascii="Arial" w:hAnsi="Arial" w:cs="Arial"/>
          <w:lang w:val="fr-FR"/>
        </w:rPr>
      </w:pPr>
    </w:p>
    <w:p w14:paraId="5AC818AE" w14:textId="77777777" w:rsidR="006465B1" w:rsidRPr="000779C2" w:rsidRDefault="006465B1" w:rsidP="00F80362">
      <w:pPr>
        <w:rPr>
          <w:rFonts w:ascii="Arial" w:hAnsi="Arial" w:cs="Arial"/>
          <w:b/>
          <w:bCs/>
          <w:lang w:val="fr-FR"/>
        </w:rPr>
      </w:pPr>
    </w:p>
    <w:p w14:paraId="4967AE31" w14:textId="77777777" w:rsidR="00A12D40" w:rsidRPr="000779C2" w:rsidRDefault="00A12D40" w:rsidP="00F80362">
      <w:pPr>
        <w:rPr>
          <w:rFonts w:ascii="Arial" w:hAnsi="Arial" w:cs="Arial"/>
          <w:b/>
          <w:bCs/>
          <w:lang w:val="fr-FR"/>
        </w:rPr>
      </w:pPr>
    </w:p>
    <w:p w14:paraId="2992659E" w14:textId="77777777" w:rsidR="00A12D40" w:rsidRPr="000779C2" w:rsidRDefault="00A12D40" w:rsidP="00F80362">
      <w:pPr>
        <w:rPr>
          <w:rFonts w:ascii="Arial" w:hAnsi="Arial" w:cs="Arial"/>
          <w:b/>
          <w:bCs/>
          <w:lang w:val="fr-FR"/>
        </w:rPr>
      </w:pPr>
    </w:p>
    <w:p w14:paraId="705133BD" w14:textId="77777777" w:rsidR="008E557F" w:rsidRPr="000779C2" w:rsidRDefault="00000000">
      <w:pPr>
        <w:rPr>
          <w:rFonts w:ascii="Arial" w:hAnsi="Arial" w:cs="Arial"/>
          <w:b/>
          <w:bCs/>
          <w:lang w:val="fr-FR"/>
        </w:rPr>
      </w:pPr>
      <w:r w:rsidRPr="000779C2">
        <w:rPr>
          <w:rFonts w:ascii="Arial" w:hAnsi="Arial" w:cs="Arial"/>
          <w:b/>
          <w:bCs/>
          <w:lang w:val="fr-FR"/>
        </w:rPr>
        <w:t xml:space="preserve">Tableau </w:t>
      </w:r>
      <w:r w:rsidR="000B5389" w:rsidRPr="000779C2">
        <w:rPr>
          <w:rFonts w:ascii="Arial" w:hAnsi="Arial" w:cs="Arial"/>
          <w:b/>
          <w:bCs/>
          <w:lang w:val="fr-FR"/>
        </w:rPr>
        <w:t xml:space="preserve">3 </w:t>
      </w:r>
      <w:r w:rsidRPr="000779C2">
        <w:rPr>
          <w:rFonts w:ascii="Arial" w:hAnsi="Arial" w:cs="Arial"/>
          <w:b/>
          <w:bCs/>
          <w:lang w:val="fr-FR"/>
        </w:rPr>
        <w:t xml:space="preserve">: </w:t>
      </w:r>
      <w:r w:rsidR="00036E01" w:rsidRPr="000779C2">
        <w:rPr>
          <w:rFonts w:ascii="Arial" w:hAnsi="Arial" w:cs="Arial"/>
          <w:b/>
          <w:bCs/>
          <w:lang w:val="fr-FR"/>
        </w:rPr>
        <w:t xml:space="preserve">Ajustement demandé </w:t>
      </w:r>
      <w:r w:rsidR="00FD03B8" w:rsidRPr="000779C2">
        <w:rPr>
          <w:rFonts w:ascii="Arial" w:hAnsi="Arial" w:cs="Arial"/>
          <w:b/>
          <w:bCs/>
          <w:lang w:val="fr-FR"/>
        </w:rPr>
        <w:t xml:space="preserve">pour la </w:t>
      </w:r>
      <w:r w:rsidRPr="000779C2">
        <w:rPr>
          <w:rFonts w:ascii="Arial" w:hAnsi="Arial" w:cs="Arial"/>
          <w:b/>
          <w:bCs/>
          <w:lang w:val="fr-FR"/>
        </w:rPr>
        <w:t xml:space="preserve">prise en charge des coûts </w:t>
      </w:r>
      <w:r w:rsidR="00036E01" w:rsidRPr="000779C2">
        <w:rPr>
          <w:rFonts w:ascii="Arial" w:hAnsi="Arial" w:cs="Arial"/>
          <w:b/>
          <w:bCs/>
          <w:lang w:val="fr-FR"/>
        </w:rPr>
        <w:t xml:space="preserve">opérationnels </w:t>
      </w:r>
      <w:r w:rsidRPr="000779C2">
        <w:rPr>
          <w:rFonts w:ascii="Arial" w:hAnsi="Arial" w:cs="Arial"/>
          <w:b/>
          <w:bCs/>
          <w:lang w:val="fr-FR"/>
        </w:rPr>
        <w:t xml:space="preserve">(Ops) </w:t>
      </w:r>
      <w:r w:rsidR="00FD03B8" w:rsidRPr="000779C2">
        <w:rPr>
          <w:rFonts w:ascii="Arial" w:hAnsi="Arial" w:cs="Arial"/>
          <w:b/>
          <w:bCs/>
          <w:lang w:val="fr-FR"/>
        </w:rPr>
        <w:t>pour le MAC</w:t>
      </w:r>
    </w:p>
    <w:tbl>
      <w:tblPr>
        <w:tblStyle w:val="TableGrid"/>
        <w:tblW w:w="9329" w:type="dxa"/>
        <w:jc w:val="center"/>
        <w:tblLayout w:type="fixed"/>
        <w:tblCellMar>
          <w:left w:w="57" w:type="dxa"/>
          <w:right w:w="0" w:type="dxa"/>
        </w:tblCellMar>
        <w:tblLook w:val="04A0" w:firstRow="1" w:lastRow="0" w:firstColumn="1" w:lastColumn="0" w:noHBand="0" w:noVBand="1"/>
      </w:tblPr>
      <w:tblGrid>
        <w:gridCol w:w="2891"/>
        <w:gridCol w:w="2491"/>
        <w:gridCol w:w="1843"/>
        <w:gridCol w:w="2104"/>
      </w:tblGrid>
      <w:tr w:rsidR="004E5EEB" w:rsidRPr="000779C2" w14:paraId="31372D8A" w14:textId="77777777" w:rsidTr="00F2792A">
        <w:trPr>
          <w:trHeight w:val="397"/>
          <w:jc w:val="center"/>
        </w:trPr>
        <w:tc>
          <w:tcPr>
            <w:tcW w:w="2891" w:type="dxa"/>
            <w:shd w:val="clear" w:color="auto" w:fill="E2EFD9" w:themeFill="accent6" w:themeFillTint="33"/>
            <w:vAlign w:val="center"/>
          </w:tcPr>
          <w:p w14:paraId="763AD597" w14:textId="77777777" w:rsidR="004E5EEB" w:rsidRPr="000779C2" w:rsidRDefault="004E5EEB" w:rsidP="002B3A91">
            <w:pPr>
              <w:pStyle w:val="MediumGrid21"/>
              <w:tabs>
                <w:tab w:val="left" w:pos="720"/>
              </w:tabs>
              <w:ind w:right="130"/>
              <w:contextualSpacing/>
              <w:mirrorIndents/>
              <w:jc w:val="center"/>
              <w:rPr>
                <w:rFonts w:ascii="Arial" w:hAnsi="Arial" w:cs="Arial"/>
                <w:bCs/>
                <w:color w:val="000000"/>
                <w:sz w:val="20"/>
                <w:szCs w:val="20"/>
                <w:lang w:val="fr-FR"/>
              </w:rPr>
            </w:pPr>
          </w:p>
        </w:tc>
        <w:tc>
          <w:tcPr>
            <w:tcW w:w="2491" w:type="dxa"/>
            <w:shd w:val="clear" w:color="auto" w:fill="E2EFD9" w:themeFill="accent6" w:themeFillTint="33"/>
            <w:vAlign w:val="center"/>
          </w:tcPr>
          <w:p w14:paraId="4A20EC7A"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Instructions</w:t>
            </w:r>
          </w:p>
        </w:tc>
        <w:tc>
          <w:tcPr>
            <w:tcW w:w="1843" w:type="dxa"/>
            <w:shd w:val="clear" w:color="auto" w:fill="E2EFD9" w:themeFill="accent6" w:themeFillTint="33"/>
            <w:vAlign w:val="center"/>
          </w:tcPr>
          <w:p w14:paraId="6C1CF071" w14:textId="77777777" w:rsidR="008E557F" w:rsidRPr="000779C2" w:rsidRDefault="00000000">
            <w:pPr>
              <w:pStyle w:val="MediumGrid21"/>
              <w:tabs>
                <w:tab w:val="left" w:pos="720"/>
              </w:tabs>
              <w:ind w:right="130"/>
              <w:contextualSpacing/>
              <w:mirrorIndents/>
              <w:jc w:val="center"/>
              <w:rPr>
                <w:rFonts w:ascii="Arial" w:hAnsi="Arial" w:cs="Arial"/>
                <w:bCs/>
                <w:color w:val="000000"/>
                <w:sz w:val="20"/>
                <w:szCs w:val="20"/>
                <w:lang w:val="fr-FR"/>
              </w:rPr>
            </w:pPr>
            <w:r w:rsidRPr="000779C2">
              <w:rPr>
                <w:rFonts w:ascii="Arial" w:hAnsi="Arial" w:cs="Arial"/>
                <w:bCs/>
                <w:color w:val="000000"/>
                <w:sz w:val="20"/>
                <w:szCs w:val="20"/>
                <w:lang w:val="fr-FR"/>
              </w:rPr>
              <w:t>Montant (en US$)</w:t>
            </w:r>
          </w:p>
        </w:tc>
        <w:tc>
          <w:tcPr>
            <w:tcW w:w="2104" w:type="dxa"/>
            <w:shd w:val="clear" w:color="auto" w:fill="E2EFD9" w:themeFill="accent6" w:themeFillTint="33"/>
            <w:vAlign w:val="center"/>
          </w:tcPr>
          <w:p w14:paraId="2D40FD03" w14:textId="77777777" w:rsidR="008E557F" w:rsidRPr="000779C2" w:rsidRDefault="00000000">
            <w:pPr>
              <w:pStyle w:val="MediumGrid21"/>
              <w:tabs>
                <w:tab w:val="left" w:pos="720"/>
              </w:tabs>
              <w:ind w:right="130"/>
              <w:contextualSpacing/>
              <w:mirrorIndents/>
              <w:jc w:val="center"/>
              <w:rPr>
                <w:rFonts w:ascii="Arial" w:hAnsi="Arial" w:cs="Arial"/>
                <w:bCs/>
                <w:color w:val="000000"/>
                <w:sz w:val="20"/>
                <w:szCs w:val="20"/>
                <w:lang w:val="fr-FR"/>
              </w:rPr>
            </w:pPr>
            <w:r w:rsidRPr="000779C2">
              <w:rPr>
                <w:rFonts w:ascii="Arial" w:hAnsi="Arial" w:cs="Arial"/>
                <w:bCs/>
                <w:color w:val="000000"/>
                <w:sz w:val="20"/>
                <w:szCs w:val="20"/>
                <w:lang w:val="fr-FR"/>
              </w:rPr>
              <w:t>Notes</w:t>
            </w:r>
          </w:p>
        </w:tc>
      </w:tr>
      <w:tr w:rsidR="004E5EEB" w:rsidRPr="000779C2" w14:paraId="621A64D1" w14:textId="77777777" w:rsidTr="00C140FD">
        <w:trPr>
          <w:trHeight w:val="535"/>
          <w:jc w:val="center"/>
        </w:trPr>
        <w:tc>
          <w:tcPr>
            <w:tcW w:w="2891" w:type="dxa"/>
          </w:tcPr>
          <w:p w14:paraId="2CDACB9E" w14:textId="77777777" w:rsidR="008E557F" w:rsidRPr="000779C2" w:rsidRDefault="00000000">
            <w:pPr>
              <w:pStyle w:val="MediumGrid21"/>
              <w:tabs>
                <w:tab w:val="left" w:pos="720"/>
              </w:tabs>
              <w:ind w:right="130"/>
              <w:contextualSpacing/>
              <w:mirrorIndents/>
              <w:rPr>
                <w:rFonts w:ascii="Arial" w:hAnsi="Arial" w:cs="Arial"/>
                <w:bCs/>
                <w:color w:val="000000"/>
                <w:sz w:val="20"/>
                <w:szCs w:val="20"/>
                <w:lang w:val="fr-FR"/>
              </w:rPr>
            </w:pPr>
            <w:r w:rsidRPr="000779C2">
              <w:rPr>
                <w:rFonts w:ascii="Arial" w:hAnsi="Arial" w:cs="Arial"/>
                <w:bCs/>
                <w:color w:val="000000"/>
                <w:sz w:val="20"/>
                <w:szCs w:val="20"/>
                <w:lang w:val="fr-FR"/>
              </w:rPr>
              <w:t>Montant précédemment demandé / approuvé pour les opérations</w:t>
            </w:r>
          </w:p>
        </w:tc>
        <w:tc>
          <w:tcPr>
            <w:tcW w:w="2491" w:type="dxa"/>
          </w:tcPr>
          <w:p w14:paraId="60C246FC"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Conformément à la demande précédente</w:t>
            </w:r>
          </w:p>
        </w:tc>
        <w:tc>
          <w:tcPr>
            <w:tcW w:w="1843" w:type="dxa"/>
          </w:tcPr>
          <w:p w14:paraId="182A228B"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237BDEAD"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r>
      <w:tr w:rsidR="004E5EEB" w:rsidRPr="000779C2" w14:paraId="755262C3" w14:textId="77777777" w:rsidTr="004E5EEB">
        <w:trPr>
          <w:trHeight w:val="536"/>
          <w:jc w:val="center"/>
        </w:trPr>
        <w:tc>
          <w:tcPr>
            <w:tcW w:w="2891" w:type="dxa"/>
          </w:tcPr>
          <w:p w14:paraId="299A9B31" w14:textId="77777777" w:rsidR="008E557F" w:rsidRPr="000779C2" w:rsidRDefault="00000000">
            <w:pPr>
              <w:pStyle w:val="MediumGrid21"/>
              <w:tabs>
                <w:tab w:val="left" w:pos="720"/>
              </w:tabs>
              <w:ind w:right="130"/>
              <w:contextualSpacing/>
              <w:mirrorIndents/>
              <w:rPr>
                <w:rFonts w:ascii="Arial" w:hAnsi="Arial" w:cs="Arial"/>
                <w:bCs/>
                <w:color w:val="000000"/>
                <w:sz w:val="20"/>
                <w:szCs w:val="20"/>
                <w:lang w:val="fr-FR"/>
              </w:rPr>
            </w:pPr>
            <w:r w:rsidRPr="000779C2">
              <w:rPr>
                <w:rFonts w:ascii="Arial" w:hAnsi="Arial" w:cs="Arial"/>
                <w:bCs/>
                <w:color w:val="000000"/>
                <w:sz w:val="20"/>
                <w:szCs w:val="20"/>
                <w:lang w:val="fr-FR"/>
              </w:rPr>
              <w:t>Révision du montant maximal accessible pour les opérations</w:t>
            </w:r>
          </w:p>
        </w:tc>
        <w:tc>
          <w:tcPr>
            <w:tcW w:w="2491" w:type="dxa"/>
          </w:tcPr>
          <w:p w14:paraId="2B40648B"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0,65/ 0,55/ 0,45 USD (en fonction de la phase de transition du pays) * nombre de filles ciblées</w:t>
            </w:r>
          </w:p>
        </w:tc>
        <w:tc>
          <w:tcPr>
            <w:tcW w:w="1843" w:type="dxa"/>
          </w:tcPr>
          <w:p w14:paraId="605DF5BF"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0FA984A5"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r>
      <w:tr w:rsidR="004E5EEB" w:rsidRPr="000779C2" w14:paraId="615BD745" w14:textId="77777777" w:rsidTr="004E5EEB">
        <w:trPr>
          <w:trHeight w:val="536"/>
          <w:jc w:val="center"/>
        </w:trPr>
        <w:tc>
          <w:tcPr>
            <w:tcW w:w="2891" w:type="dxa"/>
          </w:tcPr>
          <w:p w14:paraId="74A3D536" w14:textId="77777777" w:rsidR="008E557F" w:rsidRPr="000779C2" w:rsidRDefault="0065772C">
            <w:pPr>
              <w:pStyle w:val="MediumGrid21"/>
              <w:tabs>
                <w:tab w:val="left" w:pos="720"/>
              </w:tabs>
              <w:ind w:right="130"/>
              <w:contextualSpacing/>
              <w:mirrorIndents/>
              <w:rPr>
                <w:rFonts w:ascii="Arial" w:hAnsi="Arial" w:cs="Arial"/>
                <w:b/>
                <w:color w:val="000000"/>
                <w:sz w:val="20"/>
                <w:szCs w:val="20"/>
                <w:lang w:val="fr-FR"/>
              </w:rPr>
            </w:pPr>
            <w:r w:rsidRPr="000779C2">
              <w:rPr>
                <w:rFonts w:ascii="Arial" w:hAnsi="Arial" w:cs="Arial"/>
                <w:b/>
                <w:color w:val="000000"/>
                <w:sz w:val="20"/>
                <w:szCs w:val="20"/>
                <w:lang w:val="fr-FR"/>
              </w:rPr>
              <w:t xml:space="preserve">Montant </w:t>
            </w:r>
            <w:r w:rsidR="00000000" w:rsidRPr="000779C2">
              <w:rPr>
                <w:rFonts w:ascii="Arial" w:hAnsi="Arial" w:cs="Arial"/>
                <w:b/>
                <w:color w:val="000000"/>
                <w:sz w:val="20"/>
                <w:szCs w:val="20"/>
                <w:lang w:val="fr-FR"/>
              </w:rPr>
              <w:t>révisé du budget Ops demandé maintenant</w:t>
            </w:r>
          </w:p>
        </w:tc>
        <w:tc>
          <w:tcPr>
            <w:tcW w:w="2491" w:type="dxa"/>
          </w:tcPr>
          <w:p w14:paraId="4C377AEB"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Conformément au budget révisé joint à la présente demande</w:t>
            </w:r>
          </w:p>
        </w:tc>
        <w:tc>
          <w:tcPr>
            <w:tcW w:w="1843" w:type="dxa"/>
          </w:tcPr>
          <w:p w14:paraId="07735E6B"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6FF9E890"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r>
      <w:tr w:rsidR="004E5EEB" w:rsidRPr="000779C2" w14:paraId="15BA9747" w14:textId="77777777" w:rsidTr="004E5EEB">
        <w:trPr>
          <w:trHeight w:val="552"/>
          <w:jc w:val="center"/>
        </w:trPr>
        <w:tc>
          <w:tcPr>
            <w:tcW w:w="2891" w:type="dxa"/>
          </w:tcPr>
          <w:p w14:paraId="1B5E4EC1" w14:textId="77777777" w:rsidR="008E557F" w:rsidRPr="000779C2" w:rsidRDefault="00000000">
            <w:pPr>
              <w:pStyle w:val="MediumGrid21"/>
              <w:tabs>
                <w:tab w:val="left" w:pos="720"/>
              </w:tabs>
              <w:ind w:right="130"/>
              <w:contextualSpacing/>
              <w:mirrorIndents/>
              <w:rPr>
                <w:rFonts w:ascii="Arial" w:hAnsi="Arial" w:cs="Arial"/>
                <w:bCs/>
                <w:color w:val="000000"/>
                <w:sz w:val="20"/>
                <w:szCs w:val="20"/>
                <w:lang w:val="fr-FR"/>
              </w:rPr>
            </w:pPr>
            <w:r w:rsidRPr="000779C2">
              <w:rPr>
                <w:rFonts w:ascii="Arial" w:hAnsi="Arial" w:cs="Arial"/>
                <w:bCs/>
                <w:color w:val="000000"/>
                <w:sz w:val="20"/>
                <w:szCs w:val="20"/>
                <w:lang w:val="fr-FR"/>
              </w:rPr>
              <w:t>La demande de budget soumise respecte-t-elle le plafond maximal ?</w:t>
            </w:r>
          </w:p>
        </w:tc>
        <w:tc>
          <w:tcPr>
            <w:tcW w:w="2491" w:type="dxa"/>
          </w:tcPr>
          <w:p w14:paraId="0C00100B"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Oui/Non</w:t>
            </w:r>
          </w:p>
        </w:tc>
        <w:tc>
          <w:tcPr>
            <w:tcW w:w="1843" w:type="dxa"/>
          </w:tcPr>
          <w:p w14:paraId="797425DF"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77DDDED5"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r>
      <w:tr w:rsidR="004E5EEB" w:rsidRPr="000779C2" w14:paraId="4B40DC34" w14:textId="77777777" w:rsidTr="004E5EEB">
        <w:trPr>
          <w:trHeight w:val="536"/>
          <w:jc w:val="center"/>
        </w:trPr>
        <w:tc>
          <w:tcPr>
            <w:tcW w:w="2891" w:type="dxa"/>
          </w:tcPr>
          <w:p w14:paraId="324A490C" w14:textId="77777777" w:rsidR="008E557F" w:rsidRPr="000779C2" w:rsidRDefault="00000000">
            <w:pPr>
              <w:pStyle w:val="MediumGrid21"/>
              <w:tabs>
                <w:tab w:val="left" w:pos="720"/>
              </w:tabs>
              <w:ind w:right="130"/>
              <w:contextualSpacing/>
              <w:mirrorIndents/>
              <w:rPr>
                <w:rFonts w:ascii="Arial" w:hAnsi="Arial" w:cs="Arial"/>
                <w:bCs/>
                <w:color w:val="000000"/>
                <w:sz w:val="20"/>
                <w:szCs w:val="20"/>
                <w:lang w:val="fr-FR"/>
              </w:rPr>
            </w:pPr>
            <w:r w:rsidRPr="000779C2">
              <w:rPr>
                <w:rFonts w:ascii="Arial" w:hAnsi="Arial" w:cs="Arial"/>
                <w:bCs/>
                <w:color w:val="000000"/>
                <w:sz w:val="20"/>
                <w:szCs w:val="20"/>
                <w:lang w:val="fr-FR"/>
              </w:rPr>
              <w:t>Différence entre le montant des PO approuvé précédemment et la demande révisée de PO</w:t>
            </w:r>
          </w:p>
        </w:tc>
        <w:tc>
          <w:tcPr>
            <w:tcW w:w="2491" w:type="dxa"/>
          </w:tcPr>
          <w:p w14:paraId="66E12B6C"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Budget Ops révisé demandé - montant Ops précédemment approuvé</w:t>
            </w:r>
          </w:p>
        </w:tc>
        <w:tc>
          <w:tcPr>
            <w:tcW w:w="1843" w:type="dxa"/>
          </w:tcPr>
          <w:p w14:paraId="674BB4CF"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5E645C96" w14:textId="77777777" w:rsidR="004E5EEB" w:rsidRPr="000779C2" w:rsidRDefault="004E5EEB">
            <w:pPr>
              <w:pStyle w:val="MediumGrid21"/>
              <w:tabs>
                <w:tab w:val="left" w:pos="720"/>
              </w:tabs>
              <w:ind w:right="130"/>
              <w:contextualSpacing/>
              <w:mirrorIndents/>
              <w:jc w:val="right"/>
              <w:rPr>
                <w:rFonts w:ascii="Arial" w:hAnsi="Arial" w:cs="Arial"/>
                <w:bCs/>
                <w:color w:val="000000"/>
                <w:sz w:val="20"/>
                <w:szCs w:val="20"/>
                <w:lang w:val="fr-FR"/>
              </w:rPr>
            </w:pPr>
          </w:p>
        </w:tc>
      </w:tr>
    </w:tbl>
    <w:p w14:paraId="124C9E72" w14:textId="77777777" w:rsidR="00F80362" w:rsidRPr="000779C2" w:rsidRDefault="00F80362" w:rsidP="00F80362">
      <w:pPr>
        <w:pStyle w:val="NoSpacing"/>
        <w:rPr>
          <w:rStyle w:val="ng-binding"/>
          <w:rFonts w:ascii="Arial" w:hAnsi="Arial" w:cs="Arial"/>
          <w:color w:val="333333"/>
          <w:lang w:val="fr-FR"/>
        </w:rPr>
      </w:pPr>
    </w:p>
    <w:p w14:paraId="20672FF1" w14:textId="5D933AC7" w:rsidR="008E557F" w:rsidRPr="000779C2" w:rsidRDefault="00F80362">
      <w:pPr>
        <w:pStyle w:val="Level2Header"/>
        <w:ind w:left="0"/>
        <w:rPr>
          <w:rFonts w:cs="Arial"/>
          <w:lang w:val="fr-FR"/>
        </w:rPr>
      </w:pPr>
      <w:r w:rsidRPr="000779C2">
        <w:rPr>
          <w:rFonts w:cs="Arial"/>
          <w:lang w:val="fr-FR"/>
        </w:rPr>
        <w:t xml:space="preserve">Pour le changement de </w:t>
      </w:r>
      <w:r w:rsidR="00080B0E" w:rsidRPr="00080B0E">
        <w:rPr>
          <w:rFonts w:cs="Arial"/>
          <w:lang w:val="fr-FR"/>
        </w:rPr>
        <w:t>changement de schéma posologique</w:t>
      </w:r>
      <w:r w:rsidR="00080B0E" w:rsidRPr="000779C2">
        <w:rPr>
          <w:rFonts w:cs="Arial"/>
          <w:lang w:val="fr-FR"/>
        </w:rPr>
        <w:t xml:space="preserve"> </w:t>
      </w:r>
      <w:r w:rsidR="000779C2">
        <w:rPr>
          <w:rFonts w:cs="Arial"/>
          <w:lang w:val="fr-FR"/>
        </w:rPr>
        <w:t>VPH</w:t>
      </w:r>
      <w:r w:rsidR="002B56D9" w:rsidRPr="000779C2">
        <w:rPr>
          <w:rFonts w:cs="Arial"/>
          <w:lang w:val="fr-FR"/>
        </w:rPr>
        <w:t xml:space="preserve">  </w:t>
      </w:r>
    </w:p>
    <w:p w14:paraId="31A6F0B1" w14:textId="77777777" w:rsidR="00F80362" w:rsidRPr="000779C2" w:rsidRDefault="00F80362" w:rsidP="00F80362">
      <w:pPr>
        <w:pStyle w:val="NoSpacing"/>
        <w:rPr>
          <w:rFonts w:ascii="Arial" w:hAnsi="Arial" w:cs="Arial"/>
          <w:lang w:val="fr-FR"/>
        </w:rPr>
      </w:pPr>
    </w:p>
    <w:p w14:paraId="6C6C7C5B" w14:textId="0106F7B2" w:rsidR="008E557F" w:rsidRPr="000779C2" w:rsidRDefault="00000000">
      <w:pPr>
        <w:pStyle w:val="NoSpacing"/>
        <w:rPr>
          <w:rFonts w:ascii="Arial" w:hAnsi="Arial" w:cs="Arial"/>
          <w:lang w:val="fr-FR"/>
        </w:rPr>
      </w:pPr>
      <w:r w:rsidRPr="000779C2">
        <w:rPr>
          <w:rFonts w:ascii="Arial" w:hAnsi="Arial" w:cs="Arial"/>
          <w:lang w:val="fr-FR"/>
        </w:rPr>
        <w:t xml:space="preserve">Dans le tableau ci-dessous, veuillez indiquer les cibles et les doses demandées et approuvées précédemment, les </w:t>
      </w:r>
      <w:r w:rsidR="00496E0D" w:rsidRPr="000779C2">
        <w:rPr>
          <w:rFonts w:ascii="Arial" w:hAnsi="Arial" w:cs="Arial"/>
          <w:lang w:val="fr-FR"/>
        </w:rPr>
        <w:t xml:space="preserve">changements apportés aux </w:t>
      </w:r>
      <w:r w:rsidRPr="000779C2">
        <w:rPr>
          <w:rFonts w:ascii="Arial" w:hAnsi="Arial" w:cs="Arial"/>
          <w:lang w:val="fr-FR"/>
        </w:rPr>
        <w:t xml:space="preserve">filles ciblées et les doses désormais demandées à la suite </w:t>
      </w:r>
      <w:r w:rsidR="007D629C" w:rsidRPr="000779C2">
        <w:rPr>
          <w:rFonts w:ascii="Arial" w:hAnsi="Arial" w:cs="Arial"/>
          <w:lang w:val="fr-FR"/>
        </w:rPr>
        <w:t xml:space="preserve">du </w:t>
      </w:r>
      <w:r w:rsidRPr="000779C2">
        <w:rPr>
          <w:rFonts w:ascii="Arial" w:hAnsi="Arial" w:cs="Arial"/>
          <w:lang w:val="fr-FR"/>
        </w:rPr>
        <w:t>passage à un calendrier de vaccination anti-</w:t>
      </w:r>
      <w:r w:rsidR="000779C2">
        <w:rPr>
          <w:rFonts w:ascii="Arial" w:hAnsi="Arial" w:cs="Arial"/>
          <w:lang w:val="fr-FR"/>
        </w:rPr>
        <w:t>VPH</w:t>
      </w:r>
      <w:r w:rsidRPr="000779C2">
        <w:rPr>
          <w:rFonts w:ascii="Arial" w:hAnsi="Arial" w:cs="Arial"/>
          <w:lang w:val="fr-FR"/>
        </w:rPr>
        <w:t xml:space="preserve"> à une dose.</w:t>
      </w:r>
    </w:p>
    <w:p w14:paraId="18EBA8E5" w14:textId="77777777" w:rsidR="00F80362" w:rsidRPr="000779C2" w:rsidRDefault="00F80362" w:rsidP="00F80362">
      <w:pPr>
        <w:pStyle w:val="NoSpacing"/>
        <w:rPr>
          <w:rFonts w:ascii="Arial" w:hAnsi="Arial" w:cs="Arial"/>
          <w:lang w:val="fr-FR"/>
        </w:rPr>
      </w:pPr>
      <w:r w:rsidRPr="000779C2">
        <w:rPr>
          <w:rFonts w:ascii="Arial" w:hAnsi="Arial" w:cs="Arial"/>
          <w:lang w:val="fr-FR"/>
        </w:rPr>
        <w:t xml:space="preserve"> </w:t>
      </w:r>
    </w:p>
    <w:p w14:paraId="23BB1A28" w14:textId="77777777" w:rsidR="008E557F" w:rsidRPr="000779C2" w:rsidRDefault="00000000">
      <w:pPr>
        <w:rPr>
          <w:rFonts w:ascii="Arial" w:hAnsi="Arial" w:cs="Arial"/>
          <w:b/>
          <w:bCs/>
          <w:lang w:val="fr-FR"/>
        </w:rPr>
      </w:pPr>
      <w:r w:rsidRPr="000779C2">
        <w:rPr>
          <w:rFonts w:ascii="Arial" w:hAnsi="Arial" w:cs="Arial"/>
          <w:b/>
          <w:bCs/>
          <w:lang w:val="fr-FR"/>
        </w:rPr>
        <w:t xml:space="preserve">Tableau </w:t>
      </w:r>
      <w:r w:rsidR="000B5389" w:rsidRPr="000779C2">
        <w:rPr>
          <w:rFonts w:ascii="Arial" w:hAnsi="Arial" w:cs="Arial"/>
          <w:b/>
          <w:bCs/>
          <w:lang w:val="fr-FR"/>
        </w:rPr>
        <w:t xml:space="preserve">4 </w:t>
      </w:r>
      <w:r w:rsidRPr="000779C2">
        <w:rPr>
          <w:rFonts w:ascii="Arial" w:hAnsi="Arial" w:cs="Arial"/>
          <w:b/>
          <w:bCs/>
          <w:lang w:val="fr-FR"/>
        </w:rPr>
        <w:t xml:space="preserve">: Informations sur les vaccins et les cibles </w:t>
      </w:r>
      <w:r w:rsidR="00305567" w:rsidRPr="000779C2">
        <w:rPr>
          <w:rFonts w:ascii="Arial" w:hAnsi="Arial" w:cs="Arial"/>
          <w:b/>
          <w:bCs/>
          <w:lang w:val="fr-FR"/>
        </w:rPr>
        <w:t xml:space="preserve">pour le </w:t>
      </w:r>
      <w:r w:rsidRPr="000779C2">
        <w:rPr>
          <w:rFonts w:ascii="Arial" w:hAnsi="Arial" w:cs="Arial"/>
          <w:b/>
          <w:bCs/>
          <w:lang w:val="fr-FR"/>
        </w:rPr>
        <w:t>programme Switch</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7"/>
        <w:gridCol w:w="712"/>
        <w:gridCol w:w="710"/>
        <w:gridCol w:w="712"/>
        <w:gridCol w:w="707"/>
        <w:gridCol w:w="707"/>
        <w:gridCol w:w="707"/>
        <w:gridCol w:w="707"/>
        <w:gridCol w:w="796"/>
        <w:gridCol w:w="1710"/>
        <w:gridCol w:w="899"/>
      </w:tblGrid>
      <w:tr w:rsidR="00631395" w:rsidRPr="000779C2" w14:paraId="75666865" w14:textId="77777777" w:rsidTr="00631395">
        <w:trPr>
          <w:trHeight w:val="624"/>
        </w:trPr>
        <w:tc>
          <w:tcPr>
            <w:tcW w:w="395" w:type="pct"/>
            <w:shd w:val="clear" w:color="auto" w:fill="D9E2F3" w:themeFill="accent1" w:themeFillTint="33"/>
            <w:vAlign w:val="center"/>
          </w:tcPr>
          <w:p w14:paraId="5BE73683"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Année</w:t>
            </w:r>
          </w:p>
        </w:tc>
        <w:tc>
          <w:tcPr>
            <w:tcW w:w="392" w:type="pct"/>
            <w:shd w:val="clear" w:color="auto" w:fill="D9E2F3" w:themeFill="accent1" w:themeFillTint="33"/>
            <w:vAlign w:val="center"/>
          </w:tcPr>
          <w:p w14:paraId="50233274"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Date d'introduction (c'est-à-dire la date à laquelle le pays prévoit de changer de calendrier)</w:t>
            </w:r>
          </w:p>
        </w:tc>
        <w:tc>
          <w:tcPr>
            <w:tcW w:w="391" w:type="pct"/>
            <w:shd w:val="clear" w:color="auto" w:fill="D9E2F3" w:themeFill="accent1" w:themeFillTint="33"/>
            <w:vAlign w:val="center"/>
          </w:tcPr>
          <w:p w14:paraId="7153776F"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Vaccin / présentation</w:t>
            </w:r>
          </w:p>
        </w:tc>
        <w:tc>
          <w:tcPr>
            <w:tcW w:w="392" w:type="pct"/>
            <w:shd w:val="clear" w:color="auto" w:fill="D9E2F3" w:themeFill="accent1" w:themeFillTint="33"/>
            <w:vAlign w:val="center"/>
          </w:tcPr>
          <w:p w14:paraId="2A19E1B9"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Calendrier vaccinal (c'est-à-dire calendrier à 1 ou 2 doses)</w:t>
            </w:r>
          </w:p>
        </w:tc>
        <w:tc>
          <w:tcPr>
            <w:tcW w:w="389" w:type="pct"/>
            <w:shd w:val="clear" w:color="auto" w:fill="D9E2F3" w:themeFill="accent1" w:themeFillTint="33"/>
            <w:vAlign w:val="center"/>
          </w:tcPr>
          <w:p w14:paraId="3DF54E8C"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Âge cible</w:t>
            </w:r>
          </w:p>
        </w:tc>
        <w:tc>
          <w:tcPr>
            <w:tcW w:w="389" w:type="pct"/>
            <w:shd w:val="clear" w:color="auto" w:fill="D9E2F3" w:themeFill="accent1" w:themeFillTint="33"/>
            <w:vAlign w:val="center"/>
          </w:tcPr>
          <w:p w14:paraId="06D3309F"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Population de la cohorte d'âge cible</w:t>
            </w:r>
          </w:p>
        </w:tc>
        <w:tc>
          <w:tcPr>
            <w:tcW w:w="389" w:type="pct"/>
            <w:shd w:val="clear" w:color="auto" w:fill="D9E2F3" w:themeFill="accent1" w:themeFillTint="33"/>
            <w:vAlign w:val="center"/>
          </w:tcPr>
          <w:p w14:paraId="6EFCFC7B"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Population cible à vacciner en fonction de l'objectif de couverture</w:t>
            </w:r>
          </w:p>
        </w:tc>
        <w:tc>
          <w:tcPr>
            <w:tcW w:w="389" w:type="pct"/>
            <w:shd w:val="clear" w:color="auto" w:fill="D9E2F3" w:themeFill="accent1" w:themeFillTint="33"/>
            <w:vAlign w:val="center"/>
          </w:tcPr>
          <w:p w14:paraId="7A6EE7C7"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Source de données utilisée pour la population cible</w:t>
            </w:r>
          </w:p>
        </w:tc>
        <w:tc>
          <w:tcPr>
            <w:tcW w:w="438" w:type="pct"/>
            <w:shd w:val="clear" w:color="auto" w:fill="D9E2F3" w:themeFill="accent1" w:themeFillTint="33"/>
            <w:vAlign w:val="center"/>
          </w:tcPr>
          <w:p w14:paraId="0BBEA91E"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rPr>
              <w:t>Comptabilisation de 10 % ou 5 % de pertes, selon le cas</w:t>
            </w:r>
          </w:p>
        </w:tc>
        <w:tc>
          <w:tcPr>
            <w:tcW w:w="941" w:type="pct"/>
            <w:shd w:val="clear" w:color="auto" w:fill="D9E2F3" w:themeFill="accent1" w:themeFillTint="33"/>
            <w:vAlign w:val="center"/>
          </w:tcPr>
          <w:p w14:paraId="2C6AA610" w14:textId="77777777" w:rsidR="008E557F" w:rsidRPr="000779C2" w:rsidRDefault="00000000">
            <w:pPr>
              <w:spacing w:after="0"/>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Explication / Notes</w:t>
            </w:r>
          </w:p>
        </w:tc>
        <w:tc>
          <w:tcPr>
            <w:tcW w:w="495" w:type="pct"/>
            <w:shd w:val="clear" w:color="auto" w:fill="D9E2F3" w:themeFill="accent1" w:themeFillTint="33"/>
          </w:tcPr>
          <w:p w14:paraId="12717634" w14:textId="77777777" w:rsidR="00751E32" w:rsidRPr="000779C2" w:rsidRDefault="00751E32" w:rsidP="007D5FA3">
            <w:pPr>
              <w:jc w:val="center"/>
              <w:rPr>
                <w:rFonts w:ascii="Arial" w:hAnsi="Arial" w:cs="Arial"/>
                <w:color w:val="000000"/>
                <w:sz w:val="16"/>
                <w:szCs w:val="16"/>
                <w:lang w:val="fr-FR" w:eastAsia="en-GB"/>
              </w:rPr>
            </w:pPr>
          </w:p>
          <w:p w14:paraId="25D059D2" w14:textId="77777777" w:rsidR="00751E32" w:rsidRPr="000779C2" w:rsidRDefault="00751E32" w:rsidP="007D5FA3">
            <w:pPr>
              <w:jc w:val="center"/>
              <w:rPr>
                <w:rFonts w:ascii="Arial" w:hAnsi="Arial" w:cs="Arial"/>
                <w:color w:val="000000"/>
                <w:sz w:val="16"/>
                <w:szCs w:val="16"/>
                <w:lang w:val="fr-FR" w:eastAsia="en-GB"/>
              </w:rPr>
            </w:pPr>
          </w:p>
          <w:p w14:paraId="45129838" w14:textId="77777777" w:rsidR="008E557F" w:rsidRPr="000779C2" w:rsidRDefault="00000000">
            <w:pPr>
              <w:jc w:val="center"/>
              <w:rPr>
                <w:rFonts w:ascii="Arial" w:hAnsi="Arial" w:cs="Arial"/>
                <w:color w:val="000000"/>
                <w:sz w:val="16"/>
                <w:szCs w:val="16"/>
                <w:lang w:val="fr-FR" w:eastAsia="en-GB"/>
              </w:rPr>
            </w:pPr>
            <w:r w:rsidRPr="000779C2">
              <w:rPr>
                <w:rFonts w:ascii="Arial" w:hAnsi="Arial" w:cs="Arial"/>
                <w:color w:val="000000"/>
                <w:sz w:val="16"/>
                <w:szCs w:val="16"/>
                <w:lang w:val="fr-FR" w:eastAsia="en-GB"/>
              </w:rPr>
              <w:t>Total</w:t>
            </w:r>
          </w:p>
        </w:tc>
      </w:tr>
      <w:tr w:rsidR="00631395" w:rsidRPr="000779C2" w14:paraId="3164905C" w14:textId="77777777" w:rsidTr="00631395">
        <w:trPr>
          <w:trHeight w:val="247"/>
        </w:trPr>
        <w:tc>
          <w:tcPr>
            <w:tcW w:w="395" w:type="pct"/>
          </w:tcPr>
          <w:p w14:paraId="74BFD28A" w14:textId="77777777" w:rsidR="00682F61" w:rsidRPr="000779C2" w:rsidRDefault="00682F61" w:rsidP="00682F61">
            <w:pPr>
              <w:spacing w:after="0"/>
              <w:rPr>
                <w:rFonts w:ascii="Arial" w:hAnsi="Arial" w:cs="Arial"/>
                <w:color w:val="000000"/>
                <w:sz w:val="20"/>
                <w:szCs w:val="20"/>
                <w:lang w:val="fr-FR" w:eastAsia="en-GB"/>
              </w:rPr>
            </w:pPr>
          </w:p>
        </w:tc>
        <w:tc>
          <w:tcPr>
            <w:tcW w:w="392" w:type="pct"/>
          </w:tcPr>
          <w:p w14:paraId="7DFCEF0A" w14:textId="77777777" w:rsidR="00682F61" w:rsidRPr="000779C2" w:rsidRDefault="00682F61" w:rsidP="00682F61">
            <w:pPr>
              <w:spacing w:after="0"/>
              <w:rPr>
                <w:rFonts w:ascii="Arial" w:hAnsi="Arial" w:cs="Arial"/>
                <w:color w:val="000000"/>
                <w:sz w:val="20"/>
                <w:szCs w:val="20"/>
                <w:lang w:val="fr-FR" w:eastAsia="en-GB"/>
              </w:rPr>
            </w:pPr>
          </w:p>
        </w:tc>
        <w:tc>
          <w:tcPr>
            <w:tcW w:w="391" w:type="pct"/>
          </w:tcPr>
          <w:p w14:paraId="6B6B5D06" w14:textId="77777777" w:rsidR="00682F61" w:rsidRPr="000779C2" w:rsidRDefault="00682F61" w:rsidP="00682F61">
            <w:pPr>
              <w:spacing w:after="0"/>
              <w:rPr>
                <w:rFonts w:ascii="Arial" w:hAnsi="Arial" w:cs="Arial"/>
                <w:color w:val="000000"/>
                <w:sz w:val="20"/>
                <w:szCs w:val="20"/>
                <w:lang w:val="fr-FR" w:eastAsia="en-GB"/>
              </w:rPr>
            </w:pPr>
          </w:p>
        </w:tc>
        <w:tc>
          <w:tcPr>
            <w:tcW w:w="392" w:type="pct"/>
          </w:tcPr>
          <w:p w14:paraId="10DC9BE7" w14:textId="77777777" w:rsidR="00682F61" w:rsidRPr="000779C2" w:rsidRDefault="00682F61" w:rsidP="00682F61">
            <w:pPr>
              <w:spacing w:after="0"/>
              <w:rPr>
                <w:rFonts w:ascii="Arial" w:hAnsi="Arial" w:cs="Arial"/>
                <w:color w:val="000000"/>
                <w:sz w:val="20"/>
                <w:szCs w:val="20"/>
                <w:lang w:val="fr-FR" w:eastAsia="en-GB"/>
              </w:rPr>
            </w:pPr>
          </w:p>
        </w:tc>
        <w:tc>
          <w:tcPr>
            <w:tcW w:w="389" w:type="pct"/>
          </w:tcPr>
          <w:p w14:paraId="7A55B5F8" w14:textId="77777777" w:rsidR="00682F61" w:rsidRPr="000779C2" w:rsidRDefault="00682F61" w:rsidP="00682F61">
            <w:pPr>
              <w:spacing w:after="0"/>
              <w:rPr>
                <w:rFonts w:ascii="Arial" w:hAnsi="Arial" w:cs="Arial"/>
                <w:color w:val="000000"/>
                <w:sz w:val="20"/>
                <w:szCs w:val="20"/>
                <w:lang w:val="fr-FR" w:eastAsia="en-GB"/>
              </w:rPr>
            </w:pPr>
          </w:p>
        </w:tc>
        <w:tc>
          <w:tcPr>
            <w:tcW w:w="389" w:type="pct"/>
          </w:tcPr>
          <w:p w14:paraId="4532EF1E" w14:textId="77777777" w:rsidR="00682F61" w:rsidRPr="000779C2" w:rsidRDefault="00682F61" w:rsidP="00682F61">
            <w:pPr>
              <w:spacing w:after="0"/>
              <w:rPr>
                <w:rFonts w:ascii="Arial" w:hAnsi="Arial" w:cs="Arial"/>
                <w:color w:val="000000"/>
                <w:sz w:val="20"/>
                <w:szCs w:val="20"/>
                <w:lang w:val="fr-FR" w:eastAsia="en-GB"/>
              </w:rPr>
            </w:pPr>
          </w:p>
        </w:tc>
        <w:tc>
          <w:tcPr>
            <w:tcW w:w="389" w:type="pct"/>
          </w:tcPr>
          <w:p w14:paraId="4E0C2DD6" w14:textId="77777777" w:rsidR="00682F61" w:rsidRPr="000779C2" w:rsidRDefault="00682F61" w:rsidP="00682F61">
            <w:pPr>
              <w:spacing w:after="0"/>
              <w:rPr>
                <w:rFonts w:ascii="Arial" w:hAnsi="Arial" w:cs="Arial"/>
                <w:color w:val="000000"/>
                <w:sz w:val="20"/>
                <w:szCs w:val="20"/>
                <w:lang w:val="fr-FR" w:eastAsia="en-GB"/>
              </w:rPr>
            </w:pPr>
          </w:p>
        </w:tc>
        <w:tc>
          <w:tcPr>
            <w:tcW w:w="389" w:type="pct"/>
          </w:tcPr>
          <w:p w14:paraId="44473FB6" w14:textId="77777777" w:rsidR="00682F61" w:rsidRPr="000779C2" w:rsidRDefault="00682F61" w:rsidP="00682F61">
            <w:pPr>
              <w:spacing w:after="0"/>
              <w:rPr>
                <w:rFonts w:ascii="Arial" w:hAnsi="Arial" w:cs="Arial"/>
                <w:color w:val="000000"/>
                <w:sz w:val="20"/>
                <w:szCs w:val="20"/>
                <w:lang w:val="fr-FR" w:eastAsia="en-GB"/>
              </w:rPr>
            </w:pPr>
          </w:p>
        </w:tc>
        <w:tc>
          <w:tcPr>
            <w:tcW w:w="438" w:type="pct"/>
          </w:tcPr>
          <w:p w14:paraId="7C640234" w14:textId="77777777" w:rsidR="00682F61" w:rsidRPr="000779C2" w:rsidRDefault="00682F61" w:rsidP="00682F61">
            <w:pPr>
              <w:spacing w:after="0"/>
              <w:rPr>
                <w:rFonts w:ascii="Arial" w:hAnsi="Arial" w:cs="Arial"/>
                <w:color w:val="000000"/>
                <w:sz w:val="20"/>
                <w:szCs w:val="20"/>
                <w:lang w:val="fr-FR" w:eastAsia="en-GB"/>
              </w:rPr>
            </w:pPr>
          </w:p>
        </w:tc>
        <w:tc>
          <w:tcPr>
            <w:tcW w:w="941" w:type="pct"/>
            <w:vAlign w:val="center"/>
          </w:tcPr>
          <w:p w14:paraId="23B583F9" w14:textId="77777777" w:rsidR="00682F61" w:rsidRPr="000779C2" w:rsidRDefault="00682F61" w:rsidP="00682F61">
            <w:pPr>
              <w:spacing w:after="0"/>
              <w:ind w:left="128"/>
              <w:rPr>
                <w:rFonts w:ascii="Arial" w:hAnsi="Arial" w:cs="Arial"/>
                <w:color w:val="000000"/>
                <w:sz w:val="20"/>
                <w:szCs w:val="20"/>
                <w:lang w:val="fr-FR" w:eastAsia="en-GB"/>
              </w:rPr>
            </w:pPr>
          </w:p>
        </w:tc>
        <w:tc>
          <w:tcPr>
            <w:tcW w:w="495" w:type="pct"/>
          </w:tcPr>
          <w:p w14:paraId="05949D56" w14:textId="77777777" w:rsidR="00682F61" w:rsidRPr="000779C2" w:rsidRDefault="00682F61" w:rsidP="00682F61">
            <w:pPr>
              <w:spacing w:after="0"/>
              <w:ind w:left="128"/>
              <w:rPr>
                <w:rFonts w:ascii="Arial" w:hAnsi="Arial" w:cs="Arial"/>
                <w:color w:val="000000"/>
                <w:sz w:val="20"/>
                <w:szCs w:val="20"/>
                <w:lang w:val="fr-FR" w:eastAsia="en-GB"/>
              </w:rPr>
            </w:pPr>
          </w:p>
        </w:tc>
      </w:tr>
      <w:tr w:rsidR="00631395" w:rsidRPr="000779C2" w14:paraId="12473611" w14:textId="77777777" w:rsidTr="00631395">
        <w:trPr>
          <w:trHeight w:val="306"/>
        </w:trPr>
        <w:tc>
          <w:tcPr>
            <w:tcW w:w="395" w:type="pct"/>
          </w:tcPr>
          <w:p w14:paraId="7A02E206"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5BA600C1"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1" w:type="pct"/>
          </w:tcPr>
          <w:p w14:paraId="0A77E0A1"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33F14546"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49FB5E87"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4B66418D"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2CED9644"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31AA7297"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438" w:type="pct"/>
          </w:tcPr>
          <w:p w14:paraId="72FAD40F"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941" w:type="pct"/>
            <w:vAlign w:val="center"/>
          </w:tcPr>
          <w:p w14:paraId="1BA62F0C" w14:textId="77777777" w:rsidR="00682F61" w:rsidRPr="000779C2" w:rsidRDefault="00682F61" w:rsidP="00682F61">
            <w:pPr>
              <w:spacing w:after="0"/>
              <w:ind w:left="128"/>
              <w:rPr>
                <w:rFonts w:ascii="Arial" w:hAnsi="Arial" w:cs="Arial"/>
                <w:color w:val="000000"/>
                <w:sz w:val="20"/>
                <w:szCs w:val="20"/>
                <w:lang w:val="fr-FR" w:eastAsia="en-GB"/>
              </w:rPr>
            </w:pPr>
          </w:p>
        </w:tc>
        <w:tc>
          <w:tcPr>
            <w:tcW w:w="495" w:type="pct"/>
          </w:tcPr>
          <w:p w14:paraId="5167B2E7" w14:textId="77777777" w:rsidR="00682F61" w:rsidRPr="000779C2" w:rsidRDefault="00682F61" w:rsidP="00682F61">
            <w:pPr>
              <w:spacing w:after="0"/>
              <w:ind w:left="128"/>
              <w:rPr>
                <w:rFonts w:ascii="Arial" w:hAnsi="Arial" w:cs="Arial"/>
                <w:color w:val="000000"/>
                <w:sz w:val="20"/>
                <w:szCs w:val="20"/>
                <w:lang w:val="fr-FR" w:eastAsia="en-GB"/>
              </w:rPr>
            </w:pPr>
          </w:p>
        </w:tc>
      </w:tr>
      <w:tr w:rsidR="00631395" w:rsidRPr="000779C2" w14:paraId="586CF98B" w14:textId="77777777" w:rsidTr="00631395">
        <w:trPr>
          <w:trHeight w:val="306"/>
        </w:trPr>
        <w:tc>
          <w:tcPr>
            <w:tcW w:w="395" w:type="pct"/>
          </w:tcPr>
          <w:p w14:paraId="50F1DE1A"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69E26090"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1" w:type="pct"/>
          </w:tcPr>
          <w:p w14:paraId="2C9F5B57"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787FE913"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5E1D8140"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2CF45E20"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35CBBE5A"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64525C88"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438" w:type="pct"/>
          </w:tcPr>
          <w:p w14:paraId="46B4C571"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941" w:type="pct"/>
            <w:vAlign w:val="center"/>
          </w:tcPr>
          <w:p w14:paraId="20075971" w14:textId="77777777" w:rsidR="00682F61" w:rsidRPr="000779C2" w:rsidRDefault="00682F61" w:rsidP="00682F61">
            <w:pPr>
              <w:spacing w:after="0"/>
              <w:ind w:left="128"/>
              <w:rPr>
                <w:rFonts w:ascii="Arial" w:hAnsi="Arial" w:cs="Arial"/>
                <w:color w:val="000000"/>
                <w:sz w:val="20"/>
                <w:szCs w:val="20"/>
                <w:lang w:val="fr-FR" w:eastAsia="en-GB"/>
              </w:rPr>
            </w:pPr>
          </w:p>
        </w:tc>
        <w:tc>
          <w:tcPr>
            <w:tcW w:w="495" w:type="pct"/>
          </w:tcPr>
          <w:p w14:paraId="54FF1246" w14:textId="77777777" w:rsidR="00682F61" w:rsidRPr="000779C2" w:rsidRDefault="00682F61" w:rsidP="00682F61">
            <w:pPr>
              <w:spacing w:after="0"/>
              <w:ind w:left="128"/>
              <w:rPr>
                <w:rFonts w:ascii="Arial" w:hAnsi="Arial" w:cs="Arial"/>
                <w:color w:val="000000"/>
                <w:sz w:val="20"/>
                <w:szCs w:val="20"/>
                <w:lang w:val="fr-FR" w:eastAsia="en-GB"/>
              </w:rPr>
            </w:pPr>
          </w:p>
        </w:tc>
      </w:tr>
      <w:tr w:rsidR="00631395" w:rsidRPr="000779C2" w14:paraId="4346D26F" w14:textId="77777777" w:rsidTr="00631395">
        <w:trPr>
          <w:trHeight w:val="306"/>
        </w:trPr>
        <w:tc>
          <w:tcPr>
            <w:tcW w:w="395" w:type="pct"/>
          </w:tcPr>
          <w:p w14:paraId="67AE3BD6"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223A61A0"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1" w:type="pct"/>
          </w:tcPr>
          <w:p w14:paraId="34C00BA5"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468B8E96"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72E9DB91"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10994A08"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63B9CE39"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6A295F2F"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438" w:type="pct"/>
          </w:tcPr>
          <w:p w14:paraId="50357F4A"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941" w:type="pct"/>
            <w:vAlign w:val="center"/>
          </w:tcPr>
          <w:p w14:paraId="2F612555" w14:textId="77777777" w:rsidR="00682F61" w:rsidRPr="000779C2" w:rsidRDefault="00682F61" w:rsidP="00682F61">
            <w:pPr>
              <w:spacing w:after="0"/>
              <w:ind w:left="128"/>
              <w:rPr>
                <w:rFonts w:ascii="Arial" w:hAnsi="Arial" w:cs="Arial"/>
                <w:color w:val="000000"/>
                <w:sz w:val="20"/>
                <w:szCs w:val="20"/>
                <w:lang w:val="fr-FR" w:eastAsia="en-GB"/>
              </w:rPr>
            </w:pPr>
          </w:p>
        </w:tc>
        <w:tc>
          <w:tcPr>
            <w:tcW w:w="495" w:type="pct"/>
          </w:tcPr>
          <w:p w14:paraId="3CE1F37D" w14:textId="77777777" w:rsidR="00682F61" w:rsidRPr="000779C2" w:rsidRDefault="00682F61" w:rsidP="00682F61">
            <w:pPr>
              <w:spacing w:after="0"/>
              <w:ind w:left="128"/>
              <w:rPr>
                <w:rFonts w:ascii="Arial" w:hAnsi="Arial" w:cs="Arial"/>
                <w:color w:val="000000"/>
                <w:sz w:val="20"/>
                <w:szCs w:val="20"/>
                <w:lang w:val="fr-FR" w:eastAsia="en-GB"/>
              </w:rPr>
            </w:pPr>
          </w:p>
        </w:tc>
      </w:tr>
      <w:tr w:rsidR="00631395" w:rsidRPr="000779C2" w14:paraId="4816B027" w14:textId="77777777" w:rsidTr="00631395">
        <w:trPr>
          <w:trHeight w:val="306"/>
        </w:trPr>
        <w:tc>
          <w:tcPr>
            <w:tcW w:w="395" w:type="pct"/>
          </w:tcPr>
          <w:p w14:paraId="0F03C5DE"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1ECA8B73"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1" w:type="pct"/>
          </w:tcPr>
          <w:p w14:paraId="5B547E49"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92" w:type="pct"/>
          </w:tcPr>
          <w:p w14:paraId="537DA99C"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16E09F84"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42543643"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33B281BB"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389" w:type="pct"/>
          </w:tcPr>
          <w:p w14:paraId="6227B128"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438" w:type="pct"/>
          </w:tcPr>
          <w:p w14:paraId="27C43DA6" w14:textId="77777777" w:rsidR="00682F61" w:rsidRPr="000779C2" w:rsidRDefault="00682F61" w:rsidP="00682F61">
            <w:pPr>
              <w:ind w:right="130"/>
              <w:contextualSpacing/>
              <w:mirrorIndents/>
              <w:rPr>
                <w:rFonts w:ascii="Arial" w:hAnsi="Arial" w:cs="Arial"/>
                <w:color w:val="000000"/>
                <w:sz w:val="20"/>
                <w:szCs w:val="20"/>
                <w:lang w:val="fr-FR" w:eastAsia="en-GB"/>
              </w:rPr>
            </w:pPr>
          </w:p>
        </w:tc>
        <w:tc>
          <w:tcPr>
            <w:tcW w:w="941" w:type="pct"/>
            <w:vAlign w:val="center"/>
          </w:tcPr>
          <w:p w14:paraId="2E7DD549" w14:textId="77777777" w:rsidR="00682F61" w:rsidRPr="000779C2" w:rsidRDefault="00682F61" w:rsidP="00682F61">
            <w:pPr>
              <w:spacing w:after="0"/>
              <w:ind w:left="128"/>
              <w:rPr>
                <w:rFonts w:ascii="Arial" w:hAnsi="Arial" w:cs="Arial"/>
                <w:color w:val="000000"/>
                <w:sz w:val="20"/>
                <w:szCs w:val="20"/>
                <w:lang w:val="fr-FR" w:eastAsia="en-GB"/>
              </w:rPr>
            </w:pPr>
          </w:p>
        </w:tc>
        <w:tc>
          <w:tcPr>
            <w:tcW w:w="495" w:type="pct"/>
          </w:tcPr>
          <w:p w14:paraId="2C6C0C0A" w14:textId="77777777" w:rsidR="00682F61" w:rsidRPr="000779C2" w:rsidRDefault="00682F61" w:rsidP="00682F61">
            <w:pPr>
              <w:spacing w:after="0"/>
              <w:ind w:left="128"/>
              <w:rPr>
                <w:rFonts w:ascii="Arial" w:hAnsi="Arial" w:cs="Arial"/>
                <w:color w:val="000000"/>
                <w:sz w:val="20"/>
                <w:szCs w:val="20"/>
                <w:lang w:val="fr-FR" w:eastAsia="en-GB"/>
              </w:rPr>
            </w:pPr>
          </w:p>
        </w:tc>
      </w:tr>
    </w:tbl>
    <w:p w14:paraId="29709DD0" w14:textId="77777777" w:rsidR="00456121" w:rsidRPr="000779C2" w:rsidRDefault="00456121" w:rsidP="00456121">
      <w:pPr>
        <w:pStyle w:val="MediumGrid21"/>
        <w:tabs>
          <w:tab w:val="left" w:pos="720"/>
        </w:tabs>
        <w:ind w:right="130"/>
        <w:contextualSpacing/>
        <w:mirrorIndents/>
        <w:jc w:val="both"/>
        <w:rPr>
          <w:rFonts w:ascii="Arial" w:hAnsi="Arial" w:cs="Arial"/>
          <w:b/>
          <w:color w:val="000000"/>
          <w:sz w:val="22"/>
          <w:szCs w:val="22"/>
          <w:lang w:val="fr-FR"/>
        </w:rPr>
      </w:pPr>
    </w:p>
    <w:p w14:paraId="42F21301" w14:textId="77777777" w:rsidR="000B5389" w:rsidRPr="000779C2" w:rsidRDefault="000B5389" w:rsidP="000B5389">
      <w:pPr>
        <w:pStyle w:val="MediumGrid21"/>
        <w:tabs>
          <w:tab w:val="left" w:pos="720"/>
        </w:tabs>
        <w:ind w:right="130"/>
        <w:contextualSpacing/>
        <w:mirrorIndents/>
        <w:rPr>
          <w:rFonts w:ascii="Arial" w:hAnsi="Arial" w:cs="Arial"/>
          <w:b/>
          <w:color w:val="000000"/>
          <w:sz w:val="22"/>
          <w:szCs w:val="22"/>
          <w:lang w:val="fr-FR"/>
        </w:rPr>
      </w:pPr>
    </w:p>
    <w:p w14:paraId="5BCFE507" w14:textId="77777777" w:rsidR="008E557F" w:rsidRPr="000779C2" w:rsidRDefault="00000000">
      <w:pPr>
        <w:pStyle w:val="MediumGrid21"/>
        <w:tabs>
          <w:tab w:val="left" w:pos="720"/>
        </w:tabs>
        <w:ind w:right="130"/>
        <w:contextualSpacing/>
        <w:mirrorIndents/>
        <w:rPr>
          <w:rFonts w:ascii="Arial" w:hAnsi="Arial" w:cs="Arial"/>
          <w:b/>
          <w:color w:val="000000"/>
          <w:sz w:val="22"/>
          <w:szCs w:val="22"/>
          <w:lang w:val="fr-FR"/>
        </w:rPr>
      </w:pPr>
      <w:r w:rsidRPr="000779C2">
        <w:rPr>
          <w:rFonts w:ascii="Arial" w:hAnsi="Arial" w:cs="Arial"/>
          <w:b/>
          <w:color w:val="000000"/>
          <w:sz w:val="22"/>
          <w:szCs w:val="22"/>
          <w:lang w:val="fr-FR"/>
        </w:rPr>
        <w:t xml:space="preserve">Tableau </w:t>
      </w:r>
      <w:r w:rsidR="000B5389" w:rsidRPr="000779C2">
        <w:rPr>
          <w:rFonts w:ascii="Arial" w:hAnsi="Arial" w:cs="Arial"/>
          <w:b/>
          <w:color w:val="000000"/>
          <w:sz w:val="22"/>
          <w:szCs w:val="22"/>
          <w:lang w:val="fr-FR"/>
        </w:rPr>
        <w:t xml:space="preserve">5 </w:t>
      </w:r>
      <w:r w:rsidRPr="000779C2">
        <w:rPr>
          <w:rFonts w:ascii="Arial" w:hAnsi="Arial" w:cs="Arial"/>
          <w:b/>
          <w:color w:val="000000"/>
          <w:sz w:val="22"/>
          <w:szCs w:val="22"/>
          <w:lang w:val="fr-FR"/>
        </w:rPr>
        <w:t>: Informations sur l'approvisionnement en vaccins</w:t>
      </w:r>
      <w:r w:rsidR="00045BED" w:rsidRPr="000779C2">
        <w:rPr>
          <w:rFonts w:ascii="Arial" w:hAnsi="Arial" w:cs="Arial"/>
          <w:b/>
          <w:color w:val="000000"/>
          <w:sz w:val="22"/>
          <w:szCs w:val="22"/>
          <w:lang w:val="fr-FR"/>
        </w:rPr>
        <w:br/>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852"/>
        <w:gridCol w:w="1285"/>
        <w:gridCol w:w="1285"/>
        <w:gridCol w:w="1171"/>
        <w:gridCol w:w="1171"/>
        <w:gridCol w:w="1464"/>
        <w:gridCol w:w="1227"/>
      </w:tblGrid>
      <w:tr w:rsidR="00A12D40" w:rsidRPr="000779C2" w14:paraId="464B4C66" w14:textId="77777777" w:rsidTr="00A12D40">
        <w:trPr>
          <w:trHeight w:val="870"/>
        </w:trPr>
        <w:tc>
          <w:tcPr>
            <w:tcW w:w="478" w:type="pct"/>
            <w:shd w:val="clear" w:color="auto" w:fill="D9E2F3" w:themeFill="accent1" w:themeFillTint="33"/>
            <w:noWrap/>
            <w:tcMar>
              <w:top w:w="0" w:type="dxa"/>
              <w:left w:w="108" w:type="dxa"/>
              <w:bottom w:w="0" w:type="dxa"/>
              <w:right w:w="108" w:type="dxa"/>
            </w:tcMar>
            <w:vAlign w:val="center"/>
            <w:hideMark/>
          </w:tcPr>
          <w:p w14:paraId="51922B50" w14:textId="77777777" w:rsidR="008E557F" w:rsidRPr="000779C2" w:rsidRDefault="00000000">
            <w:pPr>
              <w:jc w:val="center"/>
              <w:rPr>
                <w:rFonts w:ascii="Arial" w:hAnsi="Arial" w:cs="Arial"/>
                <w:color w:val="000000"/>
                <w:lang w:val="fr-FR" w:eastAsia="en-GB"/>
              </w:rPr>
            </w:pPr>
            <w:r w:rsidRPr="000779C2">
              <w:rPr>
                <w:rFonts w:ascii="Arial" w:hAnsi="Arial" w:cs="Arial"/>
                <w:color w:val="000000"/>
                <w:sz w:val="20"/>
                <w:szCs w:val="20"/>
                <w:lang w:val="fr-FR" w:eastAsia="en-GB"/>
              </w:rPr>
              <w:t>Année</w:t>
            </w:r>
          </w:p>
        </w:tc>
        <w:tc>
          <w:tcPr>
            <w:tcW w:w="456" w:type="pct"/>
            <w:shd w:val="clear" w:color="auto" w:fill="D9E2F3" w:themeFill="accent1" w:themeFillTint="33"/>
            <w:tcMar>
              <w:top w:w="0" w:type="dxa"/>
              <w:left w:w="108" w:type="dxa"/>
              <w:bottom w:w="0" w:type="dxa"/>
              <w:right w:w="108" w:type="dxa"/>
            </w:tcMar>
            <w:vAlign w:val="center"/>
            <w:hideMark/>
          </w:tcPr>
          <w:p w14:paraId="6F9479DF" w14:textId="77777777" w:rsidR="008E557F" w:rsidRPr="000779C2" w:rsidRDefault="00000000">
            <w:pPr>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Vaccin / présentation</w:t>
            </w:r>
          </w:p>
        </w:tc>
        <w:tc>
          <w:tcPr>
            <w:tcW w:w="687" w:type="pct"/>
            <w:shd w:val="clear" w:color="auto" w:fill="D9E2F3" w:themeFill="accent1" w:themeFillTint="33"/>
          </w:tcPr>
          <w:p w14:paraId="2E1449BD" w14:textId="77777777" w:rsidR="00045BED" w:rsidRPr="000779C2" w:rsidRDefault="00045BED" w:rsidP="00466DE6">
            <w:pPr>
              <w:jc w:val="center"/>
              <w:rPr>
                <w:rFonts w:ascii="Arial" w:hAnsi="Arial" w:cs="Arial"/>
                <w:color w:val="000000"/>
                <w:sz w:val="20"/>
                <w:szCs w:val="20"/>
                <w:lang w:val="fr-FR" w:eastAsia="en-GB"/>
              </w:rPr>
            </w:pPr>
          </w:p>
          <w:p w14:paraId="5B5D9686" w14:textId="77777777" w:rsidR="00045BED" w:rsidRPr="000779C2" w:rsidRDefault="00045BED" w:rsidP="00466DE6">
            <w:pPr>
              <w:jc w:val="center"/>
              <w:rPr>
                <w:rFonts w:ascii="Arial" w:hAnsi="Arial" w:cs="Arial"/>
                <w:color w:val="000000"/>
                <w:sz w:val="20"/>
                <w:szCs w:val="20"/>
                <w:lang w:val="fr-FR" w:eastAsia="en-GB"/>
              </w:rPr>
            </w:pPr>
          </w:p>
          <w:p w14:paraId="30647BBB" w14:textId="77777777" w:rsidR="008E557F" w:rsidRPr="000779C2" w:rsidRDefault="00000000">
            <w:pPr>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 xml:space="preserve">Date des dernières données sur les stocks </w:t>
            </w:r>
          </w:p>
        </w:tc>
        <w:tc>
          <w:tcPr>
            <w:tcW w:w="687" w:type="pct"/>
            <w:shd w:val="clear" w:color="auto" w:fill="D9E2F3" w:themeFill="accent1" w:themeFillTint="33"/>
            <w:vAlign w:val="center"/>
          </w:tcPr>
          <w:p w14:paraId="19EB81BD" w14:textId="77777777" w:rsidR="00D801DF" w:rsidRPr="000779C2" w:rsidRDefault="00D801DF" w:rsidP="00466DE6">
            <w:pPr>
              <w:jc w:val="center"/>
              <w:rPr>
                <w:rFonts w:ascii="Arial" w:hAnsi="Arial" w:cs="Arial"/>
                <w:color w:val="000000"/>
                <w:sz w:val="20"/>
                <w:szCs w:val="20"/>
                <w:lang w:val="fr-FR" w:eastAsia="en-GB"/>
              </w:rPr>
            </w:pPr>
          </w:p>
          <w:p w14:paraId="7ADCEA1A" w14:textId="77777777" w:rsidR="008E557F" w:rsidRPr="000779C2" w:rsidRDefault="00000000">
            <w:pPr>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 xml:space="preserve">Stock actuel </w:t>
            </w:r>
          </w:p>
          <w:p w14:paraId="080DDB5D" w14:textId="77777777" w:rsidR="00D801DF" w:rsidRPr="000779C2" w:rsidRDefault="00D801DF" w:rsidP="00466DE6">
            <w:pPr>
              <w:rPr>
                <w:rFonts w:ascii="Arial" w:hAnsi="Arial" w:cs="Arial"/>
                <w:color w:val="000000"/>
                <w:sz w:val="20"/>
                <w:szCs w:val="20"/>
                <w:lang w:val="fr-FR" w:eastAsia="en-GB"/>
              </w:rPr>
            </w:pPr>
          </w:p>
        </w:tc>
        <w:tc>
          <w:tcPr>
            <w:tcW w:w="626" w:type="pct"/>
            <w:shd w:val="clear" w:color="auto" w:fill="D9E2F3" w:themeFill="accent1" w:themeFillTint="33"/>
          </w:tcPr>
          <w:p w14:paraId="16A53244" w14:textId="77777777" w:rsidR="008E557F" w:rsidRPr="000779C2" w:rsidRDefault="00000000">
            <w:pPr>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Doses approuvées mais non encore expédiées (Approbations non expédiées)</w:t>
            </w:r>
          </w:p>
        </w:tc>
        <w:tc>
          <w:tcPr>
            <w:tcW w:w="626" w:type="pct"/>
            <w:shd w:val="clear" w:color="auto" w:fill="D9E2F3" w:themeFill="accent1" w:themeFillTint="33"/>
            <w:vAlign w:val="center"/>
          </w:tcPr>
          <w:p w14:paraId="5A860603" w14:textId="77777777" w:rsidR="008E557F" w:rsidRPr="000779C2" w:rsidRDefault="00000000">
            <w:pPr>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Population cible à vacciner en fonction de l'objectif de couverture</w:t>
            </w:r>
          </w:p>
        </w:tc>
        <w:tc>
          <w:tcPr>
            <w:tcW w:w="783" w:type="pct"/>
            <w:shd w:val="clear" w:color="auto" w:fill="D9E2F3" w:themeFill="accent1" w:themeFillTint="33"/>
            <w:noWrap/>
            <w:tcMar>
              <w:top w:w="0" w:type="dxa"/>
              <w:left w:w="108" w:type="dxa"/>
              <w:bottom w:w="0" w:type="dxa"/>
              <w:right w:w="108" w:type="dxa"/>
            </w:tcMar>
            <w:vAlign w:val="center"/>
            <w:hideMark/>
          </w:tcPr>
          <w:p w14:paraId="62A17A7A" w14:textId="77777777" w:rsidR="008E557F" w:rsidRPr="000779C2" w:rsidRDefault="00000000">
            <w:pPr>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Doses de vaccin nécessaires pour couvrir la population cible selon le schéma posologique indiqué</w:t>
            </w:r>
          </w:p>
        </w:tc>
        <w:tc>
          <w:tcPr>
            <w:tcW w:w="656" w:type="pct"/>
            <w:shd w:val="clear" w:color="auto" w:fill="D9E2F3" w:themeFill="accent1" w:themeFillTint="33"/>
            <w:vAlign w:val="center"/>
          </w:tcPr>
          <w:p w14:paraId="67E48EE8" w14:textId="77777777" w:rsidR="008E557F" w:rsidRPr="000779C2" w:rsidRDefault="00000000">
            <w:pPr>
              <w:jc w:val="center"/>
              <w:rPr>
                <w:rFonts w:ascii="Arial" w:hAnsi="Arial" w:cs="Arial"/>
                <w:color w:val="000000"/>
                <w:sz w:val="20"/>
                <w:szCs w:val="20"/>
                <w:lang w:val="fr-FR" w:eastAsia="en-GB"/>
              </w:rPr>
            </w:pPr>
            <w:r w:rsidRPr="000779C2">
              <w:rPr>
                <w:rFonts w:ascii="Arial" w:hAnsi="Arial" w:cs="Arial"/>
                <w:color w:val="000000"/>
                <w:sz w:val="20"/>
                <w:szCs w:val="20"/>
                <w:lang w:val="fr-FR" w:eastAsia="en-GB"/>
              </w:rPr>
              <w:t xml:space="preserve">Différence entre les doses nécessaires et le stock actuel </w:t>
            </w:r>
            <w:r w:rsidRPr="000779C2">
              <w:rPr>
                <w:rStyle w:val="CommentReference"/>
                <w:rFonts w:ascii="Arial" w:hAnsi="Arial" w:cs="Arial"/>
                <w:sz w:val="22"/>
                <w:szCs w:val="22"/>
                <w:lang w:val="fr-FR"/>
              </w:rPr>
              <w:t xml:space="preserve">+ </w:t>
            </w:r>
            <w:r w:rsidRPr="000779C2">
              <w:rPr>
                <w:rFonts w:ascii="Arial" w:hAnsi="Arial" w:cs="Arial"/>
                <w:color w:val="000000"/>
                <w:sz w:val="20"/>
                <w:szCs w:val="20"/>
                <w:lang w:val="fr-FR" w:eastAsia="en-GB"/>
              </w:rPr>
              <w:t>approbations non expédiées</w:t>
            </w:r>
          </w:p>
        </w:tc>
      </w:tr>
      <w:tr w:rsidR="00D801DF" w:rsidRPr="000779C2" w14:paraId="4C59BE8A" w14:textId="77777777" w:rsidTr="00C140FD">
        <w:trPr>
          <w:trHeight w:val="215"/>
        </w:trPr>
        <w:tc>
          <w:tcPr>
            <w:tcW w:w="479" w:type="pct"/>
            <w:noWrap/>
            <w:tcMar>
              <w:top w:w="0" w:type="dxa"/>
              <w:left w:w="108" w:type="dxa"/>
              <w:bottom w:w="0" w:type="dxa"/>
              <w:right w:w="108" w:type="dxa"/>
            </w:tcMar>
            <w:vAlign w:val="center"/>
          </w:tcPr>
          <w:p w14:paraId="51BEB108" w14:textId="77777777" w:rsidR="00D801DF" w:rsidRPr="000779C2" w:rsidRDefault="00D801DF" w:rsidP="00466DE6">
            <w:pPr>
              <w:spacing w:before="40" w:after="40"/>
              <w:jc w:val="center"/>
              <w:rPr>
                <w:rFonts w:ascii="Arial" w:hAnsi="Arial" w:cs="Arial"/>
                <w:color w:val="000000"/>
                <w:sz w:val="20"/>
                <w:szCs w:val="20"/>
                <w:lang w:val="fr-FR" w:eastAsia="en-GB"/>
              </w:rPr>
            </w:pPr>
          </w:p>
        </w:tc>
        <w:tc>
          <w:tcPr>
            <w:tcW w:w="456" w:type="pct"/>
            <w:tcMar>
              <w:top w:w="0" w:type="dxa"/>
              <w:left w:w="108" w:type="dxa"/>
              <w:bottom w:w="0" w:type="dxa"/>
              <w:right w:w="108" w:type="dxa"/>
            </w:tcMar>
            <w:vAlign w:val="center"/>
          </w:tcPr>
          <w:p w14:paraId="1B9A60CB" w14:textId="77777777" w:rsidR="00D801DF" w:rsidRPr="000779C2" w:rsidRDefault="00D801DF" w:rsidP="00466DE6">
            <w:pPr>
              <w:spacing w:before="40" w:after="40"/>
              <w:jc w:val="center"/>
              <w:rPr>
                <w:rFonts w:ascii="Arial" w:hAnsi="Arial" w:cs="Arial"/>
                <w:color w:val="000000"/>
                <w:sz w:val="20"/>
                <w:szCs w:val="20"/>
                <w:lang w:val="fr-FR" w:eastAsia="en-GB"/>
              </w:rPr>
            </w:pPr>
          </w:p>
        </w:tc>
        <w:tc>
          <w:tcPr>
            <w:tcW w:w="687" w:type="pct"/>
          </w:tcPr>
          <w:p w14:paraId="0C7FF9E8" w14:textId="77777777" w:rsidR="00D801DF" w:rsidRPr="000779C2" w:rsidRDefault="00D801DF">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p>
        </w:tc>
        <w:tc>
          <w:tcPr>
            <w:tcW w:w="687" w:type="pct"/>
            <w:vAlign w:val="center"/>
          </w:tcPr>
          <w:p w14:paraId="24A2E890"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A</w:t>
            </w:r>
          </w:p>
        </w:tc>
        <w:tc>
          <w:tcPr>
            <w:tcW w:w="626" w:type="pct"/>
          </w:tcPr>
          <w:p w14:paraId="31E28151" w14:textId="40A775A0" w:rsidR="008E557F" w:rsidRPr="000779C2" w:rsidRDefault="00000000" w:rsidP="00A47EFF">
            <w:pPr>
              <w:pStyle w:val="MediumGrid21"/>
              <w:tabs>
                <w:tab w:val="left" w:pos="720"/>
              </w:tabs>
              <w:spacing w:line="276" w:lineRule="auto"/>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B</w:t>
            </w:r>
          </w:p>
        </w:tc>
        <w:tc>
          <w:tcPr>
            <w:tcW w:w="626" w:type="pct"/>
            <w:vAlign w:val="center"/>
          </w:tcPr>
          <w:p w14:paraId="5987E008"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C</w:t>
            </w:r>
          </w:p>
        </w:tc>
        <w:tc>
          <w:tcPr>
            <w:tcW w:w="783" w:type="pct"/>
            <w:noWrap/>
            <w:tcMar>
              <w:top w:w="0" w:type="dxa"/>
              <w:left w:w="108" w:type="dxa"/>
              <w:bottom w:w="0" w:type="dxa"/>
              <w:right w:w="108" w:type="dxa"/>
            </w:tcMar>
            <w:vAlign w:val="center"/>
          </w:tcPr>
          <w:p w14:paraId="4CAA8A6B"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C * horaire = D</w:t>
            </w:r>
          </w:p>
        </w:tc>
        <w:tc>
          <w:tcPr>
            <w:tcW w:w="656" w:type="pct"/>
            <w:vAlign w:val="center"/>
          </w:tcPr>
          <w:p w14:paraId="458CF9D8"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D - A +B = E</w:t>
            </w:r>
          </w:p>
        </w:tc>
      </w:tr>
      <w:tr w:rsidR="00D801DF" w:rsidRPr="000779C2" w14:paraId="70ED9197" w14:textId="77777777" w:rsidTr="00C140FD">
        <w:trPr>
          <w:trHeight w:val="300"/>
        </w:trPr>
        <w:tc>
          <w:tcPr>
            <w:tcW w:w="479" w:type="pct"/>
            <w:noWrap/>
            <w:tcMar>
              <w:top w:w="0" w:type="dxa"/>
              <w:left w:w="108" w:type="dxa"/>
              <w:bottom w:w="0" w:type="dxa"/>
              <w:right w:w="108" w:type="dxa"/>
            </w:tcMar>
            <w:vAlign w:val="center"/>
            <w:hideMark/>
          </w:tcPr>
          <w:p w14:paraId="29EFA3A1" w14:textId="77777777" w:rsidR="00D801DF" w:rsidRPr="000779C2" w:rsidRDefault="00D801DF" w:rsidP="00466DE6">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456" w:type="pct"/>
            <w:noWrap/>
            <w:tcMar>
              <w:top w:w="0" w:type="dxa"/>
              <w:left w:w="108" w:type="dxa"/>
              <w:bottom w:w="0" w:type="dxa"/>
              <w:right w:w="108" w:type="dxa"/>
            </w:tcMar>
            <w:vAlign w:val="center"/>
            <w:hideMark/>
          </w:tcPr>
          <w:p w14:paraId="696515C0" w14:textId="77777777" w:rsidR="00D801DF" w:rsidRPr="000779C2" w:rsidRDefault="00D801DF" w:rsidP="00466DE6">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87" w:type="pct"/>
          </w:tcPr>
          <w:p w14:paraId="660064C7" w14:textId="77777777" w:rsidR="00D801DF" w:rsidRPr="000779C2" w:rsidRDefault="00D801DF" w:rsidP="00466DE6">
            <w:pPr>
              <w:ind w:right="130"/>
              <w:contextualSpacing/>
              <w:mirrorIndents/>
              <w:rPr>
                <w:rFonts w:ascii="Arial" w:hAnsi="Arial" w:cs="Arial"/>
                <w:color w:val="000000"/>
                <w:lang w:val="fr-FR" w:eastAsia="en-GB"/>
              </w:rPr>
            </w:pPr>
          </w:p>
        </w:tc>
        <w:tc>
          <w:tcPr>
            <w:tcW w:w="687" w:type="pct"/>
            <w:vAlign w:val="center"/>
          </w:tcPr>
          <w:p w14:paraId="38271410" w14:textId="77777777" w:rsidR="00D801DF" w:rsidRPr="000779C2" w:rsidRDefault="00D801DF" w:rsidP="00466DE6">
            <w:pPr>
              <w:ind w:right="130"/>
              <w:contextualSpacing/>
              <w:mirrorIndents/>
              <w:rPr>
                <w:rFonts w:ascii="Arial" w:hAnsi="Arial" w:cs="Arial"/>
                <w:color w:val="000000"/>
                <w:lang w:val="fr-FR" w:eastAsia="en-GB"/>
              </w:rPr>
            </w:pPr>
          </w:p>
        </w:tc>
        <w:tc>
          <w:tcPr>
            <w:tcW w:w="626" w:type="pct"/>
          </w:tcPr>
          <w:p w14:paraId="4E39879F" w14:textId="77777777" w:rsidR="00D801DF" w:rsidRPr="000779C2" w:rsidRDefault="00D801DF" w:rsidP="00466DE6">
            <w:pPr>
              <w:ind w:right="130"/>
              <w:contextualSpacing/>
              <w:mirrorIndents/>
              <w:rPr>
                <w:rFonts w:ascii="Arial" w:hAnsi="Arial" w:cs="Arial"/>
                <w:color w:val="000000"/>
                <w:lang w:val="fr-FR" w:eastAsia="en-GB"/>
              </w:rPr>
            </w:pPr>
          </w:p>
        </w:tc>
        <w:tc>
          <w:tcPr>
            <w:tcW w:w="626" w:type="pct"/>
            <w:vAlign w:val="center"/>
          </w:tcPr>
          <w:p w14:paraId="1014C87D" w14:textId="77777777" w:rsidR="00D801DF" w:rsidRPr="000779C2" w:rsidRDefault="00D801DF" w:rsidP="00466DE6">
            <w:pPr>
              <w:ind w:right="130"/>
              <w:contextualSpacing/>
              <w:mirrorIndents/>
              <w:rPr>
                <w:rFonts w:ascii="Arial" w:hAnsi="Arial" w:cs="Arial"/>
                <w:color w:val="000000"/>
                <w:lang w:val="fr-FR" w:eastAsia="en-GB"/>
              </w:rPr>
            </w:pPr>
          </w:p>
        </w:tc>
        <w:tc>
          <w:tcPr>
            <w:tcW w:w="783" w:type="pct"/>
            <w:noWrap/>
            <w:tcMar>
              <w:top w:w="0" w:type="dxa"/>
              <w:left w:w="108" w:type="dxa"/>
              <w:bottom w:w="0" w:type="dxa"/>
              <w:right w:w="108" w:type="dxa"/>
            </w:tcMar>
            <w:vAlign w:val="center"/>
            <w:hideMark/>
          </w:tcPr>
          <w:p w14:paraId="085C2234" w14:textId="77777777" w:rsidR="00D801DF" w:rsidRPr="000779C2" w:rsidRDefault="00D801DF" w:rsidP="00466DE6">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56" w:type="pct"/>
            <w:vAlign w:val="center"/>
          </w:tcPr>
          <w:p w14:paraId="5198E09C" w14:textId="77777777" w:rsidR="00D801DF" w:rsidRPr="000779C2" w:rsidRDefault="00D801DF" w:rsidP="00466DE6">
            <w:pPr>
              <w:ind w:right="130"/>
              <w:contextualSpacing/>
              <w:mirrorIndents/>
              <w:rPr>
                <w:rFonts w:ascii="Arial" w:hAnsi="Arial" w:cs="Arial"/>
                <w:color w:val="000000"/>
                <w:lang w:val="fr-FR" w:eastAsia="en-GB"/>
              </w:rPr>
            </w:pPr>
          </w:p>
        </w:tc>
      </w:tr>
      <w:tr w:rsidR="00D801DF" w:rsidRPr="000779C2" w14:paraId="4771B4CD" w14:textId="77777777" w:rsidTr="00C140FD">
        <w:trPr>
          <w:trHeight w:val="300"/>
        </w:trPr>
        <w:tc>
          <w:tcPr>
            <w:tcW w:w="479" w:type="pct"/>
            <w:noWrap/>
            <w:tcMar>
              <w:top w:w="0" w:type="dxa"/>
              <w:left w:w="108" w:type="dxa"/>
              <w:bottom w:w="0" w:type="dxa"/>
              <w:right w:w="108" w:type="dxa"/>
            </w:tcMar>
            <w:vAlign w:val="center"/>
            <w:hideMark/>
          </w:tcPr>
          <w:p w14:paraId="64F754A6" w14:textId="77777777" w:rsidR="00D801DF" w:rsidRPr="000779C2" w:rsidRDefault="00D801DF" w:rsidP="00466DE6">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456" w:type="pct"/>
            <w:noWrap/>
            <w:tcMar>
              <w:top w:w="0" w:type="dxa"/>
              <w:left w:w="108" w:type="dxa"/>
              <w:bottom w:w="0" w:type="dxa"/>
              <w:right w:w="108" w:type="dxa"/>
            </w:tcMar>
            <w:vAlign w:val="center"/>
            <w:hideMark/>
          </w:tcPr>
          <w:p w14:paraId="7F775BD0" w14:textId="77777777" w:rsidR="00D801DF" w:rsidRPr="000779C2" w:rsidRDefault="00D801DF" w:rsidP="00466DE6">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87" w:type="pct"/>
          </w:tcPr>
          <w:p w14:paraId="210A2FE7" w14:textId="77777777" w:rsidR="00D801DF" w:rsidRPr="000779C2" w:rsidRDefault="00D801DF" w:rsidP="00466DE6">
            <w:pPr>
              <w:ind w:right="130"/>
              <w:contextualSpacing/>
              <w:mirrorIndents/>
              <w:rPr>
                <w:rFonts w:ascii="Arial" w:hAnsi="Arial" w:cs="Arial"/>
                <w:color w:val="000000"/>
                <w:lang w:val="fr-FR" w:eastAsia="en-GB"/>
              </w:rPr>
            </w:pPr>
          </w:p>
        </w:tc>
        <w:tc>
          <w:tcPr>
            <w:tcW w:w="687" w:type="pct"/>
            <w:vAlign w:val="center"/>
          </w:tcPr>
          <w:p w14:paraId="1EDC75C8" w14:textId="77777777" w:rsidR="00D801DF" w:rsidRPr="000779C2" w:rsidRDefault="00D801DF" w:rsidP="00466DE6">
            <w:pPr>
              <w:ind w:right="130"/>
              <w:contextualSpacing/>
              <w:mirrorIndents/>
              <w:rPr>
                <w:rFonts w:ascii="Arial" w:hAnsi="Arial" w:cs="Arial"/>
                <w:color w:val="000000"/>
                <w:lang w:val="fr-FR" w:eastAsia="en-GB"/>
              </w:rPr>
            </w:pPr>
          </w:p>
        </w:tc>
        <w:tc>
          <w:tcPr>
            <w:tcW w:w="626" w:type="pct"/>
          </w:tcPr>
          <w:p w14:paraId="0A9F2A5D" w14:textId="77777777" w:rsidR="00D801DF" w:rsidRPr="000779C2" w:rsidRDefault="00D801DF" w:rsidP="00466DE6">
            <w:pPr>
              <w:ind w:right="130"/>
              <w:contextualSpacing/>
              <w:mirrorIndents/>
              <w:rPr>
                <w:rFonts w:ascii="Arial" w:hAnsi="Arial" w:cs="Arial"/>
                <w:color w:val="000000"/>
                <w:lang w:val="fr-FR" w:eastAsia="en-GB"/>
              </w:rPr>
            </w:pPr>
          </w:p>
        </w:tc>
        <w:tc>
          <w:tcPr>
            <w:tcW w:w="626" w:type="pct"/>
            <w:vAlign w:val="center"/>
          </w:tcPr>
          <w:p w14:paraId="1728E7D0" w14:textId="77777777" w:rsidR="00D801DF" w:rsidRPr="000779C2" w:rsidRDefault="00D801DF" w:rsidP="00466DE6">
            <w:pPr>
              <w:ind w:right="130"/>
              <w:contextualSpacing/>
              <w:mirrorIndents/>
              <w:rPr>
                <w:rFonts w:ascii="Arial" w:hAnsi="Arial" w:cs="Arial"/>
                <w:color w:val="000000"/>
                <w:lang w:val="fr-FR" w:eastAsia="en-GB"/>
              </w:rPr>
            </w:pPr>
          </w:p>
        </w:tc>
        <w:tc>
          <w:tcPr>
            <w:tcW w:w="783" w:type="pct"/>
            <w:noWrap/>
            <w:tcMar>
              <w:top w:w="0" w:type="dxa"/>
              <w:left w:w="108" w:type="dxa"/>
              <w:bottom w:w="0" w:type="dxa"/>
              <w:right w:w="108" w:type="dxa"/>
            </w:tcMar>
            <w:vAlign w:val="center"/>
            <w:hideMark/>
          </w:tcPr>
          <w:p w14:paraId="1751C89E" w14:textId="77777777" w:rsidR="00D801DF" w:rsidRPr="000779C2" w:rsidRDefault="00D801DF" w:rsidP="00466DE6">
            <w:pPr>
              <w:ind w:right="130"/>
              <w:contextualSpacing/>
              <w:mirrorIndents/>
              <w:rPr>
                <w:rFonts w:ascii="Arial" w:hAnsi="Arial" w:cs="Arial"/>
                <w:color w:val="000000"/>
                <w:lang w:val="fr-FR" w:eastAsia="en-GB"/>
              </w:rPr>
            </w:pPr>
            <w:r w:rsidRPr="000779C2">
              <w:rPr>
                <w:rFonts w:ascii="Arial" w:hAnsi="Arial" w:cs="Arial"/>
                <w:color w:val="000000"/>
                <w:lang w:val="fr-FR" w:eastAsia="en-GB"/>
              </w:rPr>
              <w:t> </w:t>
            </w:r>
          </w:p>
        </w:tc>
        <w:tc>
          <w:tcPr>
            <w:tcW w:w="656" w:type="pct"/>
            <w:vAlign w:val="center"/>
          </w:tcPr>
          <w:p w14:paraId="378A15C3" w14:textId="77777777" w:rsidR="00D801DF" w:rsidRPr="000779C2" w:rsidRDefault="00D801DF" w:rsidP="00466DE6">
            <w:pPr>
              <w:ind w:right="130"/>
              <w:contextualSpacing/>
              <w:mirrorIndents/>
              <w:rPr>
                <w:rFonts w:ascii="Arial" w:hAnsi="Arial" w:cs="Arial"/>
                <w:color w:val="000000"/>
                <w:lang w:val="fr-FR" w:eastAsia="en-GB"/>
              </w:rPr>
            </w:pPr>
          </w:p>
        </w:tc>
      </w:tr>
      <w:tr w:rsidR="000B5389" w:rsidRPr="000779C2" w14:paraId="2070E2D5" w14:textId="77777777" w:rsidTr="00C140FD">
        <w:trPr>
          <w:trHeight w:val="300"/>
        </w:trPr>
        <w:tc>
          <w:tcPr>
            <w:tcW w:w="479" w:type="pct"/>
            <w:noWrap/>
            <w:tcMar>
              <w:top w:w="0" w:type="dxa"/>
              <w:left w:w="108" w:type="dxa"/>
              <w:bottom w:w="0" w:type="dxa"/>
              <w:right w:w="108" w:type="dxa"/>
            </w:tcMar>
            <w:vAlign w:val="center"/>
          </w:tcPr>
          <w:p w14:paraId="703209F1" w14:textId="77777777" w:rsidR="000B5389" w:rsidRPr="000779C2" w:rsidRDefault="000B5389" w:rsidP="00466DE6">
            <w:pPr>
              <w:ind w:right="130"/>
              <w:contextualSpacing/>
              <w:mirrorIndents/>
              <w:rPr>
                <w:rFonts w:ascii="Arial" w:hAnsi="Arial" w:cs="Arial"/>
                <w:color w:val="000000"/>
                <w:lang w:val="fr-FR" w:eastAsia="en-GB"/>
              </w:rPr>
            </w:pPr>
          </w:p>
        </w:tc>
        <w:tc>
          <w:tcPr>
            <w:tcW w:w="456" w:type="pct"/>
            <w:noWrap/>
            <w:tcMar>
              <w:top w:w="0" w:type="dxa"/>
              <w:left w:w="108" w:type="dxa"/>
              <w:bottom w:w="0" w:type="dxa"/>
              <w:right w:w="108" w:type="dxa"/>
            </w:tcMar>
            <w:vAlign w:val="center"/>
          </w:tcPr>
          <w:p w14:paraId="4AB44ADA" w14:textId="77777777" w:rsidR="000B5389" w:rsidRPr="000779C2" w:rsidRDefault="000B5389" w:rsidP="00466DE6">
            <w:pPr>
              <w:ind w:right="130"/>
              <w:contextualSpacing/>
              <w:mirrorIndents/>
              <w:rPr>
                <w:rFonts w:ascii="Arial" w:hAnsi="Arial" w:cs="Arial"/>
                <w:color w:val="000000"/>
                <w:lang w:val="fr-FR" w:eastAsia="en-GB"/>
              </w:rPr>
            </w:pPr>
          </w:p>
        </w:tc>
        <w:tc>
          <w:tcPr>
            <w:tcW w:w="687" w:type="pct"/>
          </w:tcPr>
          <w:p w14:paraId="01A8610B" w14:textId="77777777" w:rsidR="000B5389" w:rsidRPr="000779C2" w:rsidRDefault="000B5389" w:rsidP="00466DE6">
            <w:pPr>
              <w:ind w:right="130"/>
              <w:contextualSpacing/>
              <w:mirrorIndents/>
              <w:rPr>
                <w:rFonts w:ascii="Arial" w:hAnsi="Arial" w:cs="Arial"/>
                <w:color w:val="000000"/>
                <w:lang w:val="fr-FR" w:eastAsia="en-GB"/>
              </w:rPr>
            </w:pPr>
          </w:p>
        </w:tc>
        <w:tc>
          <w:tcPr>
            <w:tcW w:w="687" w:type="pct"/>
            <w:vAlign w:val="center"/>
          </w:tcPr>
          <w:p w14:paraId="339FA04A" w14:textId="77777777" w:rsidR="000B5389" w:rsidRPr="000779C2" w:rsidRDefault="000B5389" w:rsidP="00466DE6">
            <w:pPr>
              <w:ind w:right="130"/>
              <w:contextualSpacing/>
              <w:mirrorIndents/>
              <w:rPr>
                <w:rFonts w:ascii="Arial" w:hAnsi="Arial" w:cs="Arial"/>
                <w:color w:val="000000"/>
                <w:lang w:val="fr-FR" w:eastAsia="en-GB"/>
              </w:rPr>
            </w:pPr>
          </w:p>
        </w:tc>
        <w:tc>
          <w:tcPr>
            <w:tcW w:w="626" w:type="pct"/>
          </w:tcPr>
          <w:p w14:paraId="0DD500B1" w14:textId="77777777" w:rsidR="000B5389" w:rsidRPr="000779C2" w:rsidRDefault="000B5389" w:rsidP="00466DE6">
            <w:pPr>
              <w:ind w:right="130"/>
              <w:contextualSpacing/>
              <w:mirrorIndents/>
              <w:rPr>
                <w:rFonts w:ascii="Arial" w:hAnsi="Arial" w:cs="Arial"/>
                <w:color w:val="000000"/>
                <w:lang w:val="fr-FR" w:eastAsia="en-GB"/>
              </w:rPr>
            </w:pPr>
          </w:p>
        </w:tc>
        <w:tc>
          <w:tcPr>
            <w:tcW w:w="626" w:type="pct"/>
            <w:vAlign w:val="center"/>
          </w:tcPr>
          <w:p w14:paraId="3F88420E" w14:textId="77777777" w:rsidR="000B5389" w:rsidRPr="000779C2" w:rsidRDefault="000B5389" w:rsidP="00466DE6">
            <w:pPr>
              <w:ind w:right="130"/>
              <w:contextualSpacing/>
              <w:mirrorIndents/>
              <w:rPr>
                <w:rFonts w:ascii="Arial" w:hAnsi="Arial" w:cs="Arial"/>
                <w:color w:val="000000"/>
                <w:lang w:val="fr-FR" w:eastAsia="en-GB"/>
              </w:rPr>
            </w:pPr>
          </w:p>
        </w:tc>
        <w:tc>
          <w:tcPr>
            <w:tcW w:w="783" w:type="pct"/>
            <w:noWrap/>
            <w:tcMar>
              <w:top w:w="0" w:type="dxa"/>
              <w:left w:w="108" w:type="dxa"/>
              <w:bottom w:w="0" w:type="dxa"/>
              <w:right w:w="108" w:type="dxa"/>
            </w:tcMar>
            <w:vAlign w:val="center"/>
          </w:tcPr>
          <w:p w14:paraId="695AFAAC" w14:textId="77777777" w:rsidR="000B5389" w:rsidRPr="000779C2" w:rsidRDefault="000B5389" w:rsidP="00466DE6">
            <w:pPr>
              <w:ind w:right="130"/>
              <w:contextualSpacing/>
              <w:mirrorIndents/>
              <w:rPr>
                <w:rFonts w:ascii="Arial" w:hAnsi="Arial" w:cs="Arial"/>
                <w:color w:val="000000"/>
                <w:lang w:val="fr-FR" w:eastAsia="en-GB"/>
              </w:rPr>
            </w:pPr>
          </w:p>
        </w:tc>
        <w:tc>
          <w:tcPr>
            <w:tcW w:w="656" w:type="pct"/>
            <w:vAlign w:val="center"/>
          </w:tcPr>
          <w:p w14:paraId="624F8A13" w14:textId="77777777" w:rsidR="000B5389" w:rsidRPr="000779C2" w:rsidRDefault="000B5389" w:rsidP="00466DE6">
            <w:pPr>
              <w:ind w:right="130"/>
              <w:contextualSpacing/>
              <w:mirrorIndents/>
              <w:rPr>
                <w:rFonts w:ascii="Arial" w:hAnsi="Arial" w:cs="Arial"/>
                <w:color w:val="000000"/>
                <w:lang w:val="fr-FR" w:eastAsia="en-GB"/>
              </w:rPr>
            </w:pPr>
          </w:p>
        </w:tc>
      </w:tr>
      <w:tr w:rsidR="000B5389" w:rsidRPr="000779C2" w14:paraId="599B2ED3" w14:textId="77777777" w:rsidTr="00C140FD">
        <w:trPr>
          <w:trHeight w:val="300"/>
        </w:trPr>
        <w:tc>
          <w:tcPr>
            <w:tcW w:w="479" w:type="pct"/>
            <w:noWrap/>
            <w:tcMar>
              <w:top w:w="0" w:type="dxa"/>
              <w:left w:w="108" w:type="dxa"/>
              <w:bottom w:w="0" w:type="dxa"/>
              <w:right w:w="108" w:type="dxa"/>
            </w:tcMar>
            <w:vAlign w:val="center"/>
          </w:tcPr>
          <w:p w14:paraId="25BAB662" w14:textId="77777777" w:rsidR="000B5389" w:rsidRPr="000779C2" w:rsidRDefault="000B5389" w:rsidP="00466DE6">
            <w:pPr>
              <w:ind w:right="130"/>
              <w:contextualSpacing/>
              <w:mirrorIndents/>
              <w:rPr>
                <w:rFonts w:ascii="Arial" w:hAnsi="Arial" w:cs="Arial"/>
                <w:color w:val="000000"/>
                <w:lang w:val="fr-FR" w:eastAsia="en-GB"/>
              </w:rPr>
            </w:pPr>
          </w:p>
        </w:tc>
        <w:tc>
          <w:tcPr>
            <w:tcW w:w="456" w:type="pct"/>
            <w:noWrap/>
            <w:tcMar>
              <w:top w:w="0" w:type="dxa"/>
              <w:left w:w="108" w:type="dxa"/>
              <w:bottom w:w="0" w:type="dxa"/>
              <w:right w:w="108" w:type="dxa"/>
            </w:tcMar>
            <w:vAlign w:val="center"/>
          </w:tcPr>
          <w:p w14:paraId="06F39F81" w14:textId="77777777" w:rsidR="000B5389" w:rsidRPr="000779C2" w:rsidRDefault="000B5389" w:rsidP="00466DE6">
            <w:pPr>
              <w:ind w:right="130"/>
              <w:contextualSpacing/>
              <w:mirrorIndents/>
              <w:rPr>
                <w:rFonts w:ascii="Arial" w:hAnsi="Arial" w:cs="Arial"/>
                <w:color w:val="000000"/>
                <w:lang w:val="fr-FR" w:eastAsia="en-GB"/>
              </w:rPr>
            </w:pPr>
          </w:p>
        </w:tc>
        <w:tc>
          <w:tcPr>
            <w:tcW w:w="687" w:type="pct"/>
          </w:tcPr>
          <w:p w14:paraId="4B3AB96E" w14:textId="77777777" w:rsidR="000B5389" w:rsidRPr="000779C2" w:rsidRDefault="000B5389" w:rsidP="00466DE6">
            <w:pPr>
              <w:ind w:right="130"/>
              <w:contextualSpacing/>
              <w:mirrorIndents/>
              <w:rPr>
                <w:rFonts w:ascii="Arial" w:hAnsi="Arial" w:cs="Arial"/>
                <w:color w:val="000000"/>
                <w:lang w:val="fr-FR" w:eastAsia="en-GB"/>
              </w:rPr>
            </w:pPr>
          </w:p>
        </w:tc>
        <w:tc>
          <w:tcPr>
            <w:tcW w:w="687" w:type="pct"/>
            <w:vAlign w:val="center"/>
          </w:tcPr>
          <w:p w14:paraId="26E89930" w14:textId="77777777" w:rsidR="000B5389" w:rsidRPr="000779C2" w:rsidRDefault="000B5389" w:rsidP="00466DE6">
            <w:pPr>
              <w:ind w:right="130"/>
              <w:contextualSpacing/>
              <w:mirrorIndents/>
              <w:rPr>
                <w:rFonts w:ascii="Arial" w:hAnsi="Arial" w:cs="Arial"/>
                <w:color w:val="000000"/>
                <w:lang w:val="fr-FR" w:eastAsia="en-GB"/>
              </w:rPr>
            </w:pPr>
          </w:p>
        </w:tc>
        <w:tc>
          <w:tcPr>
            <w:tcW w:w="626" w:type="pct"/>
          </w:tcPr>
          <w:p w14:paraId="44499350" w14:textId="77777777" w:rsidR="000B5389" w:rsidRPr="000779C2" w:rsidRDefault="000B5389" w:rsidP="00466DE6">
            <w:pPr>
              <w:ind w:right="130"/>
              <w:contextualSpacing/>
              <w:mirrorIndents/>
              <w:rPr>
                <w:rFonts w:ascii="Arial" w:hAnsi="Arial" w:cs="Arial"/>
                <w:color w:val="000000"/>
                <w:lang w:val="fr-FR" w:eastAsia="en-GB"/>
              </w:rPr>
            </w:pPr>
          </w:p>
        </w:tc>
        <w:tc>
          <w:tcPr>
            <w:tcW w:w="626" w:type="pct"/>
            <w:vAlign w:val="center"/>
          </w:tcPr>
          <w:p w14:paraId="55A54BD6" w14:textId="77777777" w:rsidR="000B5389" w:rsidRPr="000779C2" w:rsidRDefault="000B5389" w:rsidP="00466DE6">
            <w:pPr>
              <w:ind w:right="130"/>
              <w:contextualSpacing/>
              <w:mirrorIndents/>
              <w:rPr>
                <w:rFonts w:ascii="Arial" w:hAnsi="Arial" w:cs="Arial"/>
                <w:color w:val="000000"/>
                <w:lang w:val="fr-FR" w:eastAsia="en-GB"/>
              </w:rPr>
            </w:pPr>
          </w:p>
        </w:tc>
        <w:tc>
          <w:tcPr>
            <w:tcW w:w="783" w:type="pct"/>
            <w:noWrap/>
            <w:tcMar>
              <w:top w:w="0" w:type="dxa"/>
              <w:left w:w="108" w:type="dxa"/>
              <w:bottom w:w="0" w:type="dxa"/>
              <w:right w:w="108" w:type="dxa"/>
            </w:tcMar>
            <w:vAlign w:val="center"/>
          </w:tcPr>
          <w:p w14:paraId="415B4089" w14:textId="77777777" w:rsidR="000B5389" w:rsidRPr="000779C2" w:rsidRDefault="000B5389" w:rsidP="00466DE6">
            <w:pPr>
              <w:ind w:right="130"/>
              <w:contextualSpacing/>
              <w:mirrorIndents/>
              <w:rPr>
                <w:rFonts w:ascii="Arial" w:hAnsi="Arial" w:cs="Arial"/>
                <w:color w:val="000000"/>
                <w:lang w:val="fr-FR" w:eastAsia="en-GB"/>
              </w:rPr>
            </w:pPr>
          </w:p>
        </w:tc>
        <w:tc>
          <w:tcPr>
            <w:tcW w:w="656" w:type="pct"/>
            <w:vAlign w:val="center"/>
          </w:tcPr>
          <w:p w14:paraId="64C7A1E8" w14:textId="77777777" w:rsidR="000B5389" w:rsidRPr="000779C2" w:rsidRDefault="000B5389" w:rsidP="00466DE6">
            <w:pPr>
              <w:ind w:right="130"/>
              <w:contextualSpacing/>
              <w:mirrorIndents/>
              <w:rPr>
                <w:rFonts w:ascii="Arial" w:hAnsi="Arial" w:cs="Arial"/>
                <w:color w:val="000000"/>
                <w:lang w:val="fr-FR" w:eastAsia="en-GB"/>
              </w:rPr>
            </w:pPr>
          </w:p>
        </w:tc>
      </w:tr>
    </w:tbl>
    <w:p w14:paraId="316043EC" w14:textId="77777777" w:rsidR="00D801DF" w:rsidRPr="000779C2" w:rsidRDefault="00D801DF" w:rsidP="00F80362">
      <w:pPr>
        <w:rPr>
          <w:rFonts w:ascii="Arial" w:hAnsi="Arial" w:cs="Arial"/>
          <w:lang w:val="fr-FR"/>
        </w:rPr>
      </w:pPr>
    </w:p>
    <w:p w14:paraId="551A8475" w14:textId="77777777" w:rsidR="008E557F" w:rsidRPr="000779C2" w:rsidRDefault="00000000">
      <w:pPr>
        <w:rPr>
          <w:rFonts w:ascii="Arial" w:hAnsi="Arial" w:cs="Arial"/>
          <w:b/>
          <w:lang w:val="fr-FR"/>
        </w:rPr>
      </w:pPr>
      <w:r w:rsidRPr="000779C2">
        <w:rPr>
          <w:rFonts w:ascii="Arial" w:hAnsi="Arial" w:cs="Arial"/>
          <w:b/>
          <w:bCs/>
          <w:lang w:val="fr-FR"/>
        </w:rPr>
        <w:t xml:space="preserve">Tableau </w:t>
      </w:r>
      <w:r w:rsidR="000B5389" w:rsidRPr="000779C2">
        <w:rPr>
          <w:rFonts w:ascii="Arial" w:hAnsi="Arial" w:cs="Arial"/>
          <w:b/>
          <w:bCs/>
          <w:lang w:val="fr-FR"/>
        </w:rPr>
        <w:t xml:space="preserve">6 </w:t>
      </w:r>
      <w:r w:rsidRPr="000779C2">
        <w:rPr>
          <w:rFonts w:ascii="Arial" w:hAnsi="Arial" w:cs="Arial"/>
          <w:b/>
          <w:bCs/>
          <w:lang w:val="fr-FR"/>
        </w:rPr>
        <w:t xml:space="preserve">: </w:t>
      </w:r>
      <w:r w:rsidR="00C32C8F" w:rsidRPr="000779C2">
        <w:rPr>
          <w:rFonts w:ascii="Arial" w:hAnsi="Arial" w:cs="Arial"/>
          <w:b/>
          <w:bCs/>
          <w:lang w:val="fr-FR"/>
        </w:rPr>
        <w:t xml:space="preserve">Demande de subvention pour le changement de calendrier de vaccination contre le papillomavirus </w:t>
      </w:r>
    </w:p>
    <w:tbl>
      <w:tblPr>
        <w:tblStyle w:val="TableGrid"/>
        <w:tblW w:w="9329" w:type="dxa"/>
        <w:jc w:val="center"/>
        <w:tblLayout w:type="fixed"/>
        <w:tblCellMar>
          <w:left w:w="57" w:type="dxa"/>
          <w:right w:w="0" w:type="dxa"/>
        </w:tblCellMar>
        <w:tblLook w:val="04A0" w:firstRow="1" w:lastRow="0" w:firstColumn="1" w:lastColumn="0" w:noHBand="0" w:noVBand="1"/>
      </w:tblPr>
      <w:tblGrid>
        <w:gridCol w:w="2891"/>
        <w:gridCol w:w="2491"/>
        <w:gridCol w:w="1843"/>
        <w:gridCol w:w="2104"/>
      </w:tblGrid>
      <w:tr w:rsidR="00D664CF" w:rsidRPr="000779C2" w14:paraId="112F7282" w14:textId="77777777" w:rsidTr="00A12D40">
        <w:trPr>
          <w:trHeight w:val="397"/>
          <w:jc w:val="center"/>
        </w:trPr>
        <w:tc>
          <w:tcPr>
            <w:tcW w:w="2891" w:type="dxa"/>
            <w:shd w:val="clear" w:color="auto" w:fill="D9E2F3" w:themeFill="accent1" w:themeFillTint="33"/>
            <w:vAlign w:val="center"/>
          </w:tcPr>
          <w:p w14:paraId="75586088" w14:textId="77777777" w:rsidR="00D664CF" w:rsidRPr="000779C2" w:rsidRDefault="00D664CF">
            <w:pPr>
              <w:pStyle w:val="MediumGrid21"/>
              <w:tabs>
                <w:tab w:val="left" w:pos="720"/>
              </w:tabs>
              <w:ind w:right="130"/>
              <w:contextualSpacing/>
              <w:mirrorIndents/>
              <w:jc w:val="center"/>
              <w:rPr>
                <w:rFonts w:ascii="Arial" w:hAnsi="Arial" w:cs="Arial"/>
                <w:bCs/>
                <w:color w:val="000000"/>
                <w:sz w:val="20"/>
                <w:szCs w:val="20"/>
                <w:lang w:val="fr-FR"/>
              </w:rPr>
            </w:pPr>
          </w:p>
        </w:tc>
        <w:tc>
          <w:tcPr>
            <w:tcW w:w="2491" w:type="dxa"/>
            <w:shd w:val="clear" w:color="auto" w:fill="D9E2F3" w:themeFill="accent1" w:themeFillTint="33"/>
            <w:vAlign w:val="center"/>
          </w:tcPr>
          <w:p w14:paraId="5A7C2E0D" w14:textId="77777777" w:rsidR="008E557F" w:rsidRPr="000779C2" w:rsidRDefault="00000000">
            <w:pPr>
              <w:pStyle w:val="MediumGrid21"/>
              <w:tabs>
                <w:tab w:val="left" w:pos="720"/>
              </w:tabs>
              <w:ind w:right="130"/>
              <w:contextualSpacing/>
              <w:mirrorIndents/>
              <w:jc w:val="center"/>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0"/>
                <w:szCs w:val="20"/>
                <w:lang w:val="fr-FR"/>
              </w:rPr>
              <w:t>Instructions</w:t>
            </w:r>
          </w:p>
        </w:tc>
        <w:tc>
          <w:tcPr>
            <w:tcW w:w="1843" w:type="dxa"/>
            <w:shd w:val="clear" w:color="auto" w:fill="D9E2F3" w:themeFill="accent1" w:themeFillTint="33"/>
            <w:vAlign w:val="center"/>
          </w:tcPr>
          <w:p w14:paraId="68FF913F" w14:textId="77777777" w:rsidR="008E557F" w:rsidRPr="000779C2" w:rsidRDefault="00000000">
            <w:pPr>
              <w:pStyle w:val="MediumGrid21"/>
              <w:tabs>
                <w:tab w:val="left" w:pos="720"/>
              </w:tabs>
              <w:ind w:right="130"/>
              <w:contextualSpacing/>
              <w:mirrorIndents/>
              <w:jc w:val="center"/>
              <w:rPr>
                <w:rFonts w:ascii="Arial" w:hAnsi="Arial" w:cs="Arial"/>
                <w:bCs/>
                <w:color w:val="000000"/>
                <w:sz w:val="20"/>
                <w:szCs w:val="20"/>
                <w:lang w:val="fr-FR"/>
              </w:rPr>
            </w:pPr>
            <w:r w:rsidRPr="000779C2">
              <w:rPr>
                <w:rFonts w:ascii="Arial" w:hAnsi="Arial" w:cs="Arial"/>
                <w:bCs/>
                <w:color w:val="000000"/>
                <w:sz w:val="20"/>
                <w:szCs w:val="20"/>
                <w:lang w:val="fr-FR"/>
              </w:rPr>
              <w:t>Montant (en US$)</w:t>
            </w:r>
          </w:p>
        </w:tc>
        <w:tc>
          <w:tcPr>
            <w:tcW w:w="2104" w:type="dxa"/>
            <w:shd w:val="clear" w:color="auto" w:fill="D9E2F3" w:themeFill="accent1" w:themeFillTint="33"/>
            <w:vAlign w:val="center"/>
          </w:tcPr>
          <w:p w14:paraId="2F7406A3" w14:textId="77777777" w:rsidR="008E557F" w:rsidRPr="000779C2" w:rsidRDefault="00000000">
            <w:pPr>
              <w:pStyle w:val="MediumGrid21"/>
              <w:tabs>
                <w:tab w:val="left" w:pos="720"/>
              </w:tabs>
              <w:ind w:right="130"/>
              <w:contextualSpacing/>
              <w:mirrorIndents/>
              <w:jc w:val="center"/>
              <w:rPr>
                <w:rFonts w:ascii="Arial" w:hAnsi="Arial" w:cs="Arial"/>
                <w:bCs/>
                <w:color w:val="000000"/>
                <w:sz w:val="20"/>
                <w:szCs w:val="20"/>
                <w:lang w:val="fr-FR"/>
              </w:rPr>
            </w:pPr>
            <w:r w:rsidRPr="000779C2">
              <w:rPr>
                <w:rFonts w:ascii="Arial" w:hAnsi="Arial" w:cs="Arial"/>
                <w:bCs/>
                <w:color w:val="000000"/>
                <w:sz w:val="20"/>
                <w:szCs w:val="20"/>
                <w:lang w:val="fr-FR"/>
              </w:rPr>
              <w:t>Notes</w:t>
            </w:r>
          </w:p>
        </w:tc>
      </w:tr>
      <w:tr w:rsidR="00AD20CC" w:rsidRPr="000779C2" w14:paraId="2030B839" w14:textId="77777777">
        <w:trPr>
          <w:trHeight w:val="536"/>
          <w:jc w:val="center"/>
        </w:trPr>
        <w:tc>
          <w:tcPr>
            <w:tcW w:w="2891" w:type="dxa"/>
          </w:tcPr>
          <w:p w14:paraId="6448B027" w14:textId="77777777" w:rsidR="008E557F" w:rsidRPr="000779C2" w:rsidRDefault="00000000">
            <w:pPr>
              <w:pStyle w:val="MediumGrid21"/>
              <w:tabs>
                <w:tab w:val="left" w:pos="720"/>
              </w:tabs>
              <w:ind w:right="130"/>
              <w:contextualSpacing/>
              <w:mirrorIndents/>
              <w:rPr>
                <w:rFonts w:ascii="Arial" w:hAnsi="Arial" w:cs="Arial"/>
                <w:bCs/>
                <w:color w:val="000000"/>
                <w:sz w:val="20"/>
                <w:szCs w:val="20"/>
                <w:lang w:val="fr-FR"/>
              </w:rPr>
            </w:pPr>
            <w:r w:rsidRPr="000779C2">
              <w:rPr>
                <w:rFonts w:ascii="Arial" w:hAnsi="Arial" w:cs="Arial"/>
                <w:bCs/>
                <w:color w:val="000000"/>
                <w:sz w:val="22"/>
                <w:szCs w:val="22"/>
                <w:lang w:val="fr-FR"/>
              </w:rPr>
              <w:t>Montant maximal de l'aide à la commutation accessible</w:t>
            </w:r>
          </w:p>
        </w:tc>
        <w:tc>
          <w:tcPr>
            <w:tcW w:w="2491" w:type="dxa"/>
          </w:tcPr>
          <w:p w14:paraId="539ABA95"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2"/>
                <w:szCs w:val="22"/>
                <w:lang w:val="fr-FR"/>
              </w:rPr>
              <w:t>Calculé comme suit : 0,80 USD * filles ciblées dans la cohorte de routine ou une somme forfaitaire de 30 000 USD, le montant le plus élevé étant retenu.</w:t>
            </w:r>
          </w:p>
        </w:tc>
        <w:tc>
          <w:tcPr>
            <w:tcW w:w="1843" w:type="dxa"/>
          </w:tcPr>
          <w:p w14:paraId="71F4CDFA" w14:textId="77777777" w:rsidR="00AD20CC" w:rsidRPr="000779C2" w:rsidRDefault="00AD20CC" w:rsidP="00AD20CC">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578EE695" w14:textId="77777777" w:rsidR="00AD20CC" w:rsidRPr="000779C2" w:rsidRDefault="00AD20CC" w:rsidP="00AD20CC">
            <w:pPr>
              <w:pStyle w:val="MediumGrid21"/>
              <w:tabs>
                <w:tab w:val="left" w:pos="720"/>
              </w:tabs>
              <w:ind w:right="130"/>
              <w:contextualSpacing/>
              <w:mirrorIndents/>
              <w:jc w:val="right"/>
              <w:rPr>
                <w:rFonts w:ascii="Arial" w:hAnsi="Arial" w:cs="Arial"/>
                <w:bCs/>
                <w:color w:val="000000"/>
                <w:sz w:val="20"/>
                <w:szCs w:val="20"/>
                <w:lang w:val="fr-FR"/>
              </w:rPr>
            </w:pPr>
          </w:p>
        </w:tc>
      </w:tr>
      <w:tr w:rsidR="00AD20CC" w:rsidRPr="000779C2" w14:paraId="0B1B085B" w14:textId="77777777">
        <w:trPr>
          <w:trHeight w:val="536"/>
          <w:jc w:val="center"/>
        </w:trPr>
        <w:tc>
          <w:tcPr>
            <w:tcW w:w="2891" w:type="dxa"/>
          </w:tcPr>
          <w:p w14:paraId="0818313C" w14:textId="77777777" w:rsidR="008E557F" w:rsidRPr="000779C2" w:rsidRDefault="00000000">
            <w:pPr>
              <w:pStyle w:val="MediumGrid21"/>
              <w:tabs>
                <w:tab w:val="left" w:pos="720"/>
              </w:tabs>
              <w:ind w:right="130"/>
              <w:contextualSpacing/>
              <w:mirrorIndents/>
              <w:rPr>
                <w:rFonts w:ascii="Arial" w:hAnsi="Arial" w:cs="Arial"/>
                <w:bCs/>
                <w:color w:val="000000"/>
                <w:sz w:val="20"/>
                <w:szCs w:val="20"/>
                <w:lang w:val="fr-FR"/>
              </w:rPr>
            </w:pPr>
            <w:r w:rsidRPr="000779C2">
              <w:rPr>
                <w:rFonts w:ascii="Arial" w:hAnsi="Arial" w:cs="Arial"/>
                <w:b/>
                <w:color w:val="000000"/>
                <w:sz w:val="22"/>
                <w:szCs w:val="22"/>
                <w:lang w:val="fr-FR"/>
              </w:rPr>
              <w:t>Modification du montant de la subvention demandée maintenant</w:t>
            </w:r>
          </w:p>
        </w:tc>
        <w:tc>
          <w:tcPr>
            <w:tcW w:w="2491" w:type="dxa"/>
          </w:tcPr>
          <w:p w14:paraId="23258C10"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2"/>
                <w:szCs w:val="22"/>
                <w:lang w:val="fr-FR"/>
              </w:rPr>
              <w:t>Conformément au budget joint à la présente demande</w:t>
            </w:r>
          </w:p>
        </w:tc>
        <w:tc>
          <w:tcPr>
            <w:tcW w:w="1843" w:type="dxa"/>
          </w:tcPr>
          <w:p w14:paraId="727AFD4E" w14:textId="77777777" w:rsidR="00AD20CC" w:rsidRPr="000779C2" w:rsidRDefault="00AD20CC" w:rsidP="00AD20CC">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73547BB7" w14:textId="77777777" w:rsidR="00AD20CC" w:rsidRPr="000779C2" w:rsidRDefault="00AD20CC" w:rsidP="00AD20CC">
            <w:pPr>
              <w:pStyle w:val="MediumGrid21"/>
              <w:tabs>
                <w:tab w:val="left" w:pos="720"/>
              </w:tabs>
              <w:ind w:right="130"/>
              <w:contextualSpacing/>
              <w:mirrorIndents/>
              <w:jc w:val="right"/>
              <w:rPr>
                <w:rFonts w:ascii="Arial" w:hAnsi="Arial" w:cs="Arial"/>
                <w:bCs/>
                <w:color w:val="000000"/>
                <w:sz w:val="20"/>
                <w:szCs w:val="20"/>
                <w:lang w:val="fr-FR"/>
              </w:rPr>
            </w:pPr>
          </w:p>
        </w:tc>
      </w:tr>
      <w:tr w:rsidR="00AD20CC" w:rsidRPr="000779C2" w14:paraId="5D4C8EFC" w14:textId="77777777">
        <w:trPr>
          <w:trHeight w:val="536"/>
          <w:jc w:val="center"/>
        </w:trPr>
        <w:tc>
          <w:tcPr>
            <w:tcW w:w="2891" w:type="dxa"/>
          </w:tcPr>
          <w:p w14:paraId="271C3BB0" w14:textId="77777777" w:rsidR="008E557F" w:rsidRPr="000779C2" w:rsidRDefault="00000000">
            <w:pPr>
              <w:pStyle w:val="MediumGrid21"/>
              <w:tabs>
                <w:tab w:val="left" w:pos="720"/>
              </w:tabs>
              <w:ind w:right="130"/>
              <w:contextualSpacing/>
              <w:mirrorIndents/>
              <w:rPr>
                <w:rFonts w:ascii="Arial" w:hAnsi="Arial" w:cs="Arial"/>
                <w:b/>
                <w:color w:val="000000"/>
                <w:sz w:val="20"/>
                <w:szCs w:val="20"/>
                <w:lang w:val="fr-FR"/>
              </w:rPr>
            </w:pPr>
            <w:r w:rsidRPr="000779C2">
              <w:rPr>
                <w:rFonts w:ascii="Arial" w:hAnsi="Arial" w:cs="Arial"/>
                <w:bCs/>
                <w:color w:val="000000"/>
                <w:sz w:val="22"/>
                <w:szCs w:val="22"/>
                <w:lang w:val="fr-FR"/>
              </w:rPr>
              <w:t>La demande de budget soumise respecte-t-elle le plafond maximal ?</w:t>
            </w:r>
          </w:p>
        </w:tc>
        <w:tc>
          <w:tcPr>
            <w:tcW w:w="2491" w:type="dxa"/>
          </w:tcPr>
          <w:p w14:paraId="012AA45C"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0"/>
                <w:szCs w:val="20"/>
                <w:lang w:val="fr-FR"/>
              </w:rPr>
            </w:pPr>
            <w:r w:rsidRPr="000779C2">
              <w:rPr>
                <w:rFonts w:ascii="Arial" w:hAnsi="Arial" w:cs="Arial"/>
                <w:bCs/>
                <w:i/>
                <w:iCs/>
                <w:color w:val="808080" w:themeColor="background1" w:themeShade="80"/>
                <w:sz w:val="22"/>
                <w:szCs w:val="22"/>
                <w:lang w:val="fr-FR"/>
              </w:rPr>
              <w:t>Oui/Non</w:t>
            </w:r>
          </w:p>
        </w:tc>
        <w:tc>
          <w:tcPr>
            <w:tcW w:w="1843" w:type="dxa"/>
          </w:tcPr>
          <w:p w14:paraId="5BF01398" w14:textId="77777777" w:rsidR="00AD20CC" w:rsidRPr="000779C2" w:rsidRDefault="00AD20CC" w:rsidP="00AD20CC">
            <w:pPr>
              <w:pStyle w:val="MediumGrid21"/>
              <w:tabs>
                <w:tab w:val="left" w:pos="720"/>
              </w:tabs>
              <w:ind w:right="130"/>
              <w:contextualSpacing/>
              <w:mirrorIndents/>
              <w:jc w:val="right"/>
              <w:rPr>
                <w:rFonts w:ascii="Arial" w:hAnsi="Arial" w:cs="Arial"/>
                <w:bCs/>
                <w:color w:val="000000"/>
                <w:sz w:val="20"/>
                <w:szCs w:val="20"/>
                <w:lang w:val="fr-FR"/>
              </w:rPr>
            </w:pPr>
          </w:p>
        </w:tc>
        <w:tc>
          <w:tcPr>
            <w:tcW w:w="2104" w:type="dxa"/>
          </w:tcPr>
          <w:p w14:paraId="242C9493" w14:textId="77777777" w:rsidR="00AD20CC" w:rsidRPr="000779C2" w:rsidRDefault="00AD20CC" w:rsidP="00AD20CC">
            <w:pPr>
              <w:pStyle w:val="MediumGrid21"/>
              <w:tabs>
                <w:tab w:val="left" w:pos="720"/>
              </w:tabs>
              <w:ind w:right="130"/>
              <w:contextualSpacing/>
              <w:mirrorIndents/>
              <w:jc w:val="right"/>
              <w:rPr>
                <w:rFonts w:ascii="Arial" w:hAnsi="Arial" w:cs="Arial"/>
                <w:bCs/>
                <w:color w:val="000000"/>
                <w:sz w:val="20"/>
                <w:szCs w:val="20"/>
                <w:lang w:val="fr-FR"/>
              </w:rPr>
            </w:pPr>
          </w:p>
        </w:tc>
      </w:tr>
    </w:tbl>
    <w:p w14:paraId="5D16539B" w14:textId="77777777" w:rsidR="00D664CF" w:rsidRPr="000779C2" w:rsidRDefault="00D664CF" w:rsidP="00F80362">
      <w:pPr>
        <w:rPr>
          <w:rFonts w:ascii="Arial" w:hAnsi="Arial" w:cs="Arial"/>
          <w:lang w:val="fr-FR"/>
        </w:rPr>
      </w:pPr>
    </w:p>
    <w:p w14:paraId="3C923707" w14:textId="77777777" w:rsidR="000B5389" w:rsidRPr="000779C2" w:rsidRDefault="000B5389" w:rsidP="00045BED">
      <w:pPr>
        <w:rPr>
          <w:rFonts w:ascii="Arial" w:eastAsia="Calibri" w:hAnsi="Arial" w:cs="Arial"/>
          <w:b/>
          <w:color w:val="000000"/>
          <w:kern w:val="24"/>
          <w:lang w:val="fr-FR"/>
        </w:rPr>
      </w:pPr>
    </w:p>
    <w:p w14:paraId="5055D997" w14:textId="77777777" w:rsidR="000B5389" w:rsidRPr="000779C2" w:rsidRDefault="000B5389" w:rsidP="00045BED">
      <w:pPr>
        <w:rPr>
          <w:rFonts w:ascii="Arial" w:eastAsia="Calibri" w:hAnsi="Arial" w:cs="Arial"/>
          <w:b/>
          <w:color w:val="000000"/>
          <w:kern w:val="24"/>
          <w:lang w:val="fr-FR"/>
        </w:rPr>
      </w:pPr>
    </w:p>
    <w:p w14:paraId="08894BBA" w14:textId="77777777" w:rsidR="000B5389" w:rsidRPr="000779C2" w:rsidRDefault="000B5389" w:rsidP="00045BED">
      <w:pPr>
        <w:rPr>
          <w:rFonts w:ascii="Arial" w:eastAsia="Calibri" w:hAnsi="Arial" w:cs="Arial"/>
          <w:b/>
          <w:color w:val="000000"/>
          <w:kern w:val="24"/>
          <w:lang w:val="fr-FR"/>
        </w:rPr>
      </w:pPr>
    </w:p>
    <w:p w14:paraId="7AD19AC0" w14:textId="77777777" w:rsidR="000B5389" w:rsidRPr="000779C2" w:rsidRDefault="000B5389" w:rsidP="00045BED">
      <w:pPr>
        <w:rPr>
          <w:rFonts w:ascii="Arial" w:eastAsia="Calibri" w:hAnsi="Arial" w:cs="Arial"/>
          <w:b/>
          <w:color w:val="000000"/>
          <w:kern w:val="24"/>
          <w:lang w:val="fr-FR"/>
        </w:rPr>
      </w:pPr>
    </w:p>
    <w:p w14:paraId="562AA884" w14:textId="77777777" w:rsidR="008E557F" w:rsidRPr="000779C2" w:rsidRDefault="00000000">
      <w:pPr>
        <w:rPr>
          <w:rStyle w:val="ng-binding"/>
          <w:rFonts w:ascii="Arial" w:eastAsia="Calibri" w:hAnsi="Arial" w:cs="Arial"/>
          <w:b/>
          <w:color w:val="000000"/>
          <w:kern w:val="24"/>
          <w:lang w:val="fr-FR"/>
        </w:rPr>
      </w:pPr>
      <w:r w:rsidRPr="000779C2">
        <w:rPr>
          <w:rFonts w:ascii="Arial" w:eastAsia="Calibri" w:hAnsi="Arial" w:cs="Arial"/>
          <w:b/>
          <w:color w:val="000000"/>
          <w:kern w:val="24"/>
          <w:lang w:val="fr-FR"/>
        </w:rPr>
        <w:t xml:space="preserve">Résumé de l'évaluation de l'impact du changement de calendrier </w:t>
      </w:r>
      <w:r w:rsidR="00045BED" w:rsidRPr="000779C2">
        <w:rPr>
          <w:rFonts w:ascii="Arial" w:eastAsia="Calibri" w:hAnsi="Arial" w:cs="Arial"/>
          <w:b/>
          <w:color w:val="000000"/>
          <w:kern w:val="24"/>
          <w:lang w:val="fr-FR"/>
        </w:rPr>
        <w:t xml:space="preserve">: </w:t>
      </w:r>
      <w:r w:rsidRPr="000779C2">
        <w:rPr>
          <w:rStyle w:val="ng-binding"/>
          <w:rFonts w:ascii="Arial" w:hAnsi="Arial" w:cs="Arial"/>
          <w:color w:val="333333"/>
          <w:lang w:val="fr-FR"/>
        </w:rPr>
        <w:t xml:space="preserve">le changement de calendrier pour le VPH aura un impact sur une ou plusieurs des six dimensions énumérées ci-dessous. Veuillez remplir le tableau en vous basant sur l'évaluation par le PEV et/ou le NITAG des avantages et des inconvénients du changement de calendrier. </w:t>
      </w:r>
    </w:p>
    <w:p w14:paraId="3D8FB807" w14:textId="77777777" w:rsidR="00F80362" w:rsidRPr="000779C2" w:rsidRDefault="00F80362" w:rsidP="00F80362">
      <w:pPr>
        <w:pStyle w:val="NoSpacing"/>
        <w:rPr>
          <w:rStyle w:val="ng-binding"/>
          <w:rFonts w:ascii="Arial" w:hAnsi="Arial" w:cs="Arial"/>
          <w:color w:val="333333"/>
          <w:lang w:val="fr-FR"/>
        </w:rPr>
      </w:pPr>
    </w:p>
    <w:p w14:paraId="4D93C9D8" w14:textId="4BEE5C32" w:rsidR="008E557F" w:rsidRPr="000779C2" w:rsidRDefault="00000000">
      <w:pPr>
        <w:rPr>
          <w:rFonts w:ascii="Arial" w:hAnsi="Arial" w:cs="Arial"/>
          <w:b/>
          <w:color w:val="000000"/>
          <w:kern w:val="24"/>
          <w:lang w:val="fr-FR"/>
        </w:rPr>
      </w:pPr>
      <w:r w:rsidRPr="000779C2">
        <w:rPr>
          <w:rFonts w:ascii="Arial" w:eastAsia="Calibri" w:hAnsi="Arial" w:cs="Arial"/>
          <w:b/>
          <w:bCs/>
          <w:color w:val="000000"/>
          <w:kern w:val="24"/>
          <w:lang w:val="fr-FR"/>
        </w:rPr>
        <w:t xml:space="preserve">Tableau 7 : </w:t>
      </w:r>
      <w:r w:rsidR="00F80362" w:rsidRPr="000779C2">
        <w:rPr>
          <w:rFonts w:ascii="Arial" w:eastAsia="Calibri" w:hAnsi="Arial" w:cs="Arial"/>
          <w:b/>
          <w:bCs/>
          <w:color w:val="000000"/>
          <w:kern w:val="24"/>
          <w:lang w:val="fr-FR"/>
        </w:rPr>
        <w:t xml:space="preserve">Évaluation simplifiée de l'impact </w:t>
      </w:r>
      <w:r w:rsidR="00080B0E">
        <w:rPr>
          <w:rFonts w:ascii="Arial" w:eastAsia="Calibri" w:hAnsi="Arial" w:cs="Arial"/>
          <w:b/>
          <w:bCs/>
          <w:color w:val="000000"/>
          <w:kern w:val="24"/>
          <w:lang w:val="fr-FR"/>
        </w:rPr>
        <w:t>du changement de calendrier</w:t>
      </w:r>
      <w:r w:rsidR="00F80362" w:rsidRPr="000779C2">
        <w:rPr>
          <w:rFonts w:ascii="Arial" w:eastAsia="Calibri" w:hAnsi="Arial" w:cs="Arial"/>
          <w:b/>
          <w:bCs/>
          <w:color w:val="000000"/>
          <w:kern w:val="24"/>
          <w:lang w:val="fr-FR"/>
        </w:rPr>
        <w:t xml:space="preserve"> (pour le passage du calendrier </w:t>
      </w:r>
      <w:r w:rsidR="000779C2">
        <w:rPr>
          <w:rFonts w:ascii="Arial" w:eastAsia="Calibri" w:hAnsi="Arial" w:cs="Arial"/>
          <w:b/>
          <w:bCs/>
          <w:color w:val="000000"/>
          <w:kern w:val="24"/>
          <w:lang w:val="fr-FR"/>
        </w:rPr>
        <w:t>VPH</w:t>
      </w:r>
      <w:r w:rsidR="00F80362" w:rsidRPr="000779C2">
        <w:rPr>
          <w:rFonts w:ascii="Arial" w:eastAsia="Calibri" w:hAnsi="Arial" w:cs="Arial"/>
          <w:b/>
          <w:bCs/>
          <w:color w:val="000000"/>
          <w:kern w:val="24"/>
          <w:lang w:val="fr-FR"/>
        </w:rPr>
        <w:t xml:space="preserve"> de 2 doses à 1 dose)</w:t>
      </w:r>
    </w:p>
    <w:tbl>
      <w:tblPr>
        <w:tblStyle w:val="TableGrid"/>
        <w:tblW w:w="95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2830"/>
        <w:gridCol w:w="3119"/>
        <w:gridCol w:w="3625"/>
      </w:tblGrid>
      <w:tr w:rsidR="00F80362" w:rsidRPr="000779C2" w14:paraId="422E728A" w14:textId="77777777" w:rsidTr="009427FA">
        <w:trPr>
          <w:trHeight w:val="271"/>
        </w:trPr>
        <w:tc>
          <w:tcPr>
            <w:tcW w:w="2830" w:type="dxa"/>
          </w:tcPr>
          <w:p w14:paraId="39B3537D" w14:textId="77777777" w:rsidR="008E557F" w:rsidRPr="000779C2" w:rsidRDefault="00000000">
            <w:pPr>
              <w:spacing w:line="240" w:lineRule="exact"/>
              <w:jc w:val="center"/>
              <w:rPr>
                <w:rFonts w:ascii="Arial" w:eastAsia="Calibri" w:hAnsi="Arial" w:cs="Arial"/>
                <w:b/>
                <w:bCs/>
                <w:i/>
                <w:iCs/>
                <w:color w:val="000000"/>
                <w:kern w:val="24"/>
                <w:sz w:val="20"/>
                <w:szCs w:val="20"/>
                <w:lang w:val="fr-FR"/>
              </w:rPr>
            </w:pPr>
            <w:r w:rsidRPr="000779C2">
              <w:rPr>
                <w:rFonts w:ascii="Arial" w:eastAsia="Calibri" w:hAnsi="Arial" w:cs="Arial"/>
                <w:b/>
                <w:bCs/>
                <w:color w:val="000000"/>
                <w:kern w:val="24"/>
                <w:sz w:val="20"/>
                <w:szCs w:val="20"/>
                <w:lang w:val="fr-FR"/>
              </w:rPr>
              <w:t>Principaux domaines à prendre en considération</w:t>
            </w:r>
          </w:p>
        </w:tc>
        <w:tc>
          <w:tcPr>
            <w:tcW w:w="6744" w:type="dxa"/>
            <w:gridSpan w:val="2"/>
            <w:shd w:val="clear" w:color="auto" w:fill="DEEAF6" w:themeFill="accent5" w:themeFillTint="33"/>
          </w:tcPr>
          <w:p w14:paraId="2F96AB18" w14:textId="77777777" w:rsidR="008E557F" w:rsidRPr="000779C2" w:rsidRDefault="00000000">
            <w:pPr>
              <w:spacing w:line="240" w:lineRule="exact"/>
              <w:jc w:val="center"/>
              <w:rPr>
                <w:rFonts w:ascii="Arial" w:hAnsi="Arial" w:cs="Arial"/>
                <w:b/>
                <w:bCs/>
                <w:sz w:val="20"/>
                <w:szCs w:val="20"/>
                <w:lang w:val="fr-FR"/>
              </w:rPr>
            </w:pPr>
            <w:r w:rsidRPr="000779C2">
              <w:rPr>
                <w:rFonts w:ascii="Arial" w:hAnsi="Arial" w:cs="Arial"/>
                <w:b/>
                <w:bCs/>
                <w:sz w:val="20"/>
                <w:szCs w:val="20"/>
                <w:lang w:val="fr-FR"/>
              </w:rPr>
              <w:t>Impact potentiel de la commutation sur le pays</w:t>
            </w:r>
          </w:p>
        </w:tc>
      </w:tr>
      <w:tr w:rsidR="00F80362" w:rsidRPr="000779C2" w14:paraId="0E2D62AF" w14:textId="77777777" w:rsidTr="009427FA">
        <w:trPr>
          <w:trHeight w:val="797"/>
        </w:trPr>
        <w:tc>
          <w:tcPr>
            <w:tcW w:w="2830" w:type="dxa"/>
          </w:tcPr>
          <w:p w14:paraId="0AECE22A"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eastAsia="Calibri" w:hAnsi="Arial" w:cs="Arial"/>
                <w:b/>
                <w:bCs/>
                <w:color w:val="000000"/>
                <w:kern w:val="24"/>
                <w:sz w:val="20"/>
                <w:szCs w:val="20"/>
                <w:lang w:val="fr-FR"/>
              </w:rPr>
              <w:t>Facilité d'utilisation</w:t>
            </w:r>
            <w:r w:rsidRPr="000779C2">
              <w:rPr>
                <w:rFonts w:ascii="Arial" w:eastAsia="Calibri" w:hAnsi="Arial" w:cs="Arial"/>
                <w:b/>
                <w:bCs/>
                <w:color w:val="000000"/>
                <w:kern w:val="24"/>
                <w:sz w:val="20"/>
                <w:szCs w:val="20"/>
                <w:lang w:val="fr-FR"/>
              </w:rPr>
              <w:br/>
            </w:r>
            <w:r w:rsidRPr="000779C2">
              <w:rPr>
                <w:rFonts w:ascii="Arial" w:eastAsia="Calibri" w:hAnsi="Arial" w:cs="Arial"/>
                <w:color w:val="000000"/>
                <w:kern w:val="24"/>
                <w:sz w:val="20"/>
                <w:szCs w:val="20"/>
                <w:lang w:val="fr-FR"/>
              </w:rPr>
              <w:t>(par exemple, dose unique, forme liquide, voie orale, schéma d'administration)</w:t>
            </w:r>
          </w:p>
        </w:tc>
        <w:tc>
          <w:tcPr>
            <w:tcW w:w="3119" w:type="dxa"/>
            <w:shd w:val="clear" w:color="auto" w:fill="DEEAF6" w:themeFill="accent5" w:themeFillTint="33"/>
          </w:tcPr>
          <w:p w14:paraId="3CAD2A6B"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hAnsi="Arial" w:cs="Arial"/>
                <w:sz w:val="20"/>
                <w:szCs w:val="20"/>
                <w:lang w:val="fr-FR"/>
              </w:rPr>
              <w:t xml:space="preserve">Pas de changement </w:t>
            </w:r>
            <w:sdt>
              <w:sdtPr>
                <w:rPr>
                  <w:rFonts w:ascii="Arial" w:hAnsi="Arial" w:cs="Arial"/>
                  <w:color w:val="4472C4" w:themeColor="accent1"/>
                  <w:sz w:val="20"/>
                  <w:szCs w:val="20"/>
                  <w:lang w:val="fr-FR"/>
                </w:rPr>
                <w:id w:val="1535925106"/>
                <w15:color w:val="00A1DF"/>
                <w14:checkbox>
                  <w14:checked w14:val="0"/>
                  <w14:checkedState w14:val="2612" w14:font="MS Gothic"/>
                  <w14:uncheckedState w14:val="2610" w14:font="MS Gothic"/>
                </w14:checkbox>
              </w:sdtPr>
              <w:sdtContent>
                <w:r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t xml:space="preserve">        Impacté    </w:t>
            </w:r>
            <w:sdt>
              <w:sdtPr>
                <w:rPr>
                  <w:rFonts w:ascii="Arial" w:hAnsi="Arial" w:cs="Arial"/>
                  <w:color w:val="4472C4" w:themeColor="accent1"/>
                  <w:sz w:val="20"/>
                  <w:szCs w:val="20"/>
                  <w:lang w:val="fr-FR"/>
                </w:rPr>
                <w:id w:val="1752391699"/>
                <w15:color w:val="00A1DF"/>
                <w14:checkbox>
                  <w14:checked w14:val="0"/>
                  <w14:checkedState w14:val="2612" w14:font="MS Gothic"/>
                  <w14:uncheckedState w14:val="2610" w14:font="MS Gothic"/>
                </w14:checkbox>
              </w:sdtPr>
              <w:sdtContent>
                <w:r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br/>
            </w:r>
          </w:p>
        </w:tc>
        <w:tc>
          <w:tcPr>
            <w:tcW w:w="3625" w:type="dxa"/>
            <w:shd w:val="clear" w:color="auto" w:fill="DEEAF6" w:themeFill="accent5" w:themeFillTint="33"/>
          </w:tcPr>
          <w:p w14:paraId="5A411772" w14:textId="77777777" w:rsidR="008E557F" w:rsidRPr="000779C2" w:rsidRDefault="00000000">
            <w:pPr>
              <w:spacing w:line="240" w:lineRule="exact"/>
              <w:rPr>
                <w:rFonts w:ascii="Arial" w:hAnsi="Arial" w:cs="Arial"/>
                <w:sz w:val="20"/>
                <w:szCs w:val="20"/>
                <w:lang w:val="fr-FR"/>
              </w:rPr>
            </w:pPr>
            <w:r w:rsidRPr="000779C2">
              <w:rPr>
                <w:rFonts w:ascii="Arial" w:hAnsi="Arial" w:cs="Arial"/>
                <w:sz w:val="20"/>
                <w:szCs w:val="20"/>
                <w:lang w:val="fr-FR"/>
              </w:rPr>
              <w:t xml:space="preserve">Description : </w:t>
            </w:r>
          </w:p>
        </w:tc>
      </w:tr>
      <w:tr w:rsidR="00F80362" w:rsidRPr="000779C2" w14:paraId="5DA336ED" w14:textId="77777777" w:rsidTr="009427FA">
        <w:trPr>
          <w:trHeight w:val="542"/>
        </w:trPr>
        <w:tc>
          <w:tcPr>
            <w:tcW w:w="2830" w:type="dxa"/>
          </w:tcPr>
          <w:p w14:paraId="7E2F871F" w14:textId="77777777" w:rsidR="008E557F" w:rsidRPr="000779C2" w:rsidRDefault="00000000">
            <w:pPr>
              <w:spacing w:line="240" w:lineRule="exact"/>
              <w:rPr>
                <w:rStyle w:val="ng-binding"/>
                <w:rFonts w:ascii="Arial" w:eastAsia="Calibri" w:hAnsi="Arial" w:cs="Arial"/>
                <w:b/>
                <w:bCs/>
                <w:color w:val="000000"/>
                <w:kern w:val="24"/>
                <w:sz w:val="20"/>
                <w:szCs w:val="20"/>
                <w:lang w:val="fr-FR"/>
              </w:rPr>
            </w:pPr>
            <w:r w:rsidRPr="000779C2">
              <w:rPr>
                <w:rFonts w:ascii="Arial" w:eastAsia="Calibri" w:hAnsi="Arial" w:cs="Arial"/>
                <w:b/>
                <w:bCs/>
                <w:color w:val="000000"/>
                <w:kern w:val="24"/>
                <w:sz w:val="20"/>
                <w:szCs w:val="20"/>
                <w:lang w:val="fr-FR"/>
              </w:rPr>
              <w:t>Chaîne du froid, transport, exigences en matière de stockage</w:t>
            </w:r>
          </w:p>
        </w:tc>
        <w:tc>
          <w:tcPr>
            <w:tcW w:w="3119" w:type="dxa"/>
            <w:shd w:val="clear" w:color="auto" w:fill="DEEAF6" w:themeFill="accent5" w:themeFillTint="33"/>
          </w:tcPr>
          <w:p w14:paraId="005FAF45"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hAnsi="Arial" w:cs="Arial"/>
                <w:sz w:val="20"/>
                <w:szCs w:val="20"/>
                <w:lang w:val="fr-FR"/>
              </w:rPr>
              <w:t xml:space="preserve">Pas de changement </w:t>
            </w:r>
            <w:sdt>
              <w:sdtPr>
                <w:rPr>
                  <w:rFonts w:ascii="Arial" w:hAnsi="Arial" w:cs="Arial"/>
                  <w:color w:val="4472C4" w:themeColor="accent1"/>
                  <w:sz w:val="20"/>
                  <w:szCs w:val="20"/>
                  <w:lang w:val="fr-FR"/>
                </w:rPr>
                <w:id w:val="121585542"/>
                <w15:color w:val="00A1DF"/>
                <w14:checkbox>
                  <w14:checked w14:val="0"/>
                  <w14:checkedState w14:val="2612" w14:font="MS Gothic"/>
                  <w14:uncheckedState w14:val="2610" w14:font="MS Gothic"/>
                </w14:checkbox>
              </w:sdtPr>
              <w:sdtContent>
                <w:r w:rsidRPr="000779C2">
                  <w:rPr>
                    <w:rFonts w:ascii="Segoe UI Symbol"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t xml:space="preserve">        Impacté    </w:t>
            </w:r>
            <w:sdt>
              <w:sdtPr>
                <w:rPr>
                  <w:rFonts w:ascii="Arial" w:hAnsi="Arial" w:cs="Arial"/>
                  <w:color w:val="4472C4" w:themeColor="accent1"/>
                  <w:sz w:val="20"/>
                  <w:szCs w:val="20"/>
                  <w:lang w:val="fr-FR"/>
                </w:rPr>
                <w:id w:val="986820535"/>
                <w15:color w:val="00A1DF"/>
                <w14:checkbox>
                  <w14:checked w14:val="0"/>
                  <w14:checkedState w14:val="2612" w14:font="MS Gothic"/>
                  <w14:uncheckedState w14:val="2610" w14:font="MS Gothic"/>
                </w14:checkbox>
              </w:sdtPr>
              <w:sdtContent>
                <w:r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br/>
            </w:r>
          </w:p>
        </w:tc>
        <w:tc>
          <w:tcPr>
            <w:tcW w:w="3625" w:type="dxa"/>
            <w:shd w:val="clear" w:color="auto" w:fill="DEEAF6" w:themeFill="accent5" w:themeFillTint="33"/>
          </w:tcPr>
          <w:p w14:paraId="71D3990B" w14:textId="77777777" w:rsidR="008E557F" w:rsidRPr="000779C2" w:rsidRDefault="00000000">
            <w:pPr>
              <w:spacing w:line="240" w:lineRule="exact"/>
              <w:rPr>
                <w:rFonts w:ascii="Arial" w:hAnsi="Arial" w:cs="Arial"/>
                <w:sz w:val="20"/>
                <w:szCs w:val="20"/>
                <w:lang w:val="fr-FR"/>
              </w:rPr>
            </w:pPr>
            <w:r w:rsidRPr="000779C2">
              <w:rPr>
                <w:rFonts w:ascii="Arial" w:hAnsi="Arial" w:cs="Arial"/>
                <w:sz w:val="20"/>
                <w:szCs w:val="20"/>
                <w:lang w:val="fr-FR"/>
              </w:rPr>
              <w:t xml:space="preserve">Description : </w:t>
            </w:r>
          </w:p>
        </w:tc>
      </w:tr>
      <w:tr w:rsidR="00F80362" w:rsidRPr="000779C2" w14:paraId="06B55B50" w14:textId="77777777" w:rsidTr="009427FA">
        <w:trPr>
          <w:trHeight w:val="542"/>
        </w:trPr>
        <w:tc>
          <w:tcPr>
            <w:tcW w:w="2830" w:type="dxa"/>
          </w:tcPr>
          <w:p w14:paraId="597F1AF5" w14:textId="77777777" w:rsidR="008E557F" w:rsidRPr="000779C2" w:rsidRDefault="00000000">
            <w:pPr>
              <w:spacing w:line="240" w:lineRule="exact"/>
              <w:rPr>
                <w:rStyle w:val="ng-binding"/>
                <w:rFonts w:ascii="Arial" w:eastAsia="Calibri" w:hAnsi="Arial" w:cs="Arial"/>
                <w:b/>
                <w:bCs/>
                <w:color w:val="000000"/>
                <w:kern w:val="24"/>
                <w:sz w:val="20"/>
                <w:szCs w:val="20"/>
                <w:lang w:val="fr-FR"/>
              </w:rPr>
            </w:pPr>
            <w:r w:rsidRPr="000779C2">
              <w:rPr>
                <w:rFonts w:ascii="Arial" w:eastAsia="Calibri" w:hAnsi="Arial" w:cs="Arial"/>
                <w:b/>
                <w:bCs/>
                <w:color w:val="000000"/>
                <w:kern w:val="24"/>
                <w:sz w:val="20"/>
                <w:szCs w:val="20"/>
                <w:lang w:val="fr-FR"/>
              </w:rPr>
              <w:t>Efficacité, efficience ou sécurité</w:t>
            </w:r>
          </w:p>
        </w:tc>
        <w:tc>
          <w:tcPr>
            <w:tcW w:w="3119" w:type="dxa"/>
            <w:shd w:val="clear" w:color="auto" w:fill="DEEAF6" w:themeFill="accent5" w:themeFillTint="33"/>
          </w:tcPr>
          <w:p w14:paraId="7C3A0251"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hAnsi="Arial" w:cs="Arial"/>
                <w:sz w:val="20"/>
                <w:szCs w:val="20"/>
                <w:lang w:val="fr-FR"/>
              </w:rPr>
              <w:t xml:space="preserve">Pas de changement </w:t>
            </w:r>
            <w:sdt>
              <w:sdtPr>
                <w:rPr>
                  <w:rFonts w:ascii="Arial" w:hAnsi="Arial" w:cs="Arial"/>
                  <w:color w:val="4472C4" w:themeColor="accent1"/>
                  <w:sz w:val="20"/>
                  <w:szCs w:val="20"/>
                  <w:lang w:val="fr-FR"/>
                </w:rPr>
                <w:id w:val="1770042942"/>
                <w15:color w:val="00A1DF"/>
                <w14:checkbox>
                  <w14:checked w14:val="0"/>
                  <w14:checkedState w14:val="2612" w14:font="MS Gothic"/>
                  <w14:uncheckedState w14:val="2610" w14:font="MS Gothic"/>
                </w14:checkbox>
              </w:sdtPr>
              <w:sdtContent>
                <w:r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t xml:space="preserve">        Impacté    </w:t>
            </w:r>
            <w:sdt>
              <w:sdtPr>
                <w:rPr>
                  <w:rFonts w:ascii="Arial" w:hAnsi="Arial" w:cs="Arial"/>
                  <w:color w:val="4472C4" w:themeColor="accent1"/>
                  <w:sz w:val="20"/>
                  <w:szCs w:val="20"/>
                  <w:lang w:val="fr-FR"/>
                </w:rPr>
                <w:id w:val="-820511525"/>
                <w15:color w:val="00A1DF"/>
                <w14:checkbox>
                  <w14:checked w14:val="0"/>
                  <w14:checkedState w14:val="2612" w14:font="MS Gothic"/>
                  <w14:uncheckedState w14:val="2610" w14:font="MS Gothic"/>
                </w14:checkbox>
              </w:sdtPr>
              <w:sdtContent>
                <w:r w:rsidRPr="000779C2">
                  <w:rPr>
                    <w:rFonts w:ascii="Segoe UI Symbol"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br/>
            </w:r>
          </w:p>
        </w:tc>
        <w:tc>
          <w:tcPr>
            <w:tcW w:w="3625" w:type="dxa"/>
            <w:shd w:val="clear" w:color="auto" w:fill="DEEAF6" w:themeFill="accent5" w:themeFillTint="33"/>
          </w:tcPr>
          <w:p w14:paraId="5877CB0B" w14:textId="77777777" w:rsidR="008E557F" w:rsidRPr="000779C2" w:rsidRDefault="00000000">
            <w:pPr>
              <w:spacing w:line="240" w:lineRule="exact"/>
              <w:rPr>
                <w:rFonts w:ascii="Arial" w:hAnsi="Arial" w:cs="Arial"/>
                <w:sz w:val="20"/>
                <w:szCs w:val="20"/>
                <w:lang w:val="fr-FR"/>
              </w:rPr>
            </w:pPr>
            <w:r w:rsidRPr="000779C2">
              <w:rPr>
                <w:rFonts w:ascii="Arial" w:hAnsi="Arial" w:cs="Arial"/>
                <w:sz w:val="20"/>
                <w:szCs w:val="20"/>
                <w:lang w:val="fr-FR"/>
              </w:rPr>
              <w:t xml:space="preserve">Description : </w:t>
            </w:r>
          </w:p>
        </w:tc>
      </w:tr>
      <w:tr w:rsidR="00F80362" w:rsidRPr="000779C2" w14:paraId="33174580" w14:textId="77777777" w:rsidTr="009427FA">
        <w:trPr>
          <w:trHeight w:val="797"/>
        </w:trPr>
        <w:tc>
          <w:tcPr>
            <w:tcW w:w="2830" w:type="dxa"/>
          </w:tcPr>
          <w:p w14:paraId="767CB844"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eastAsia="Calibri" w:hAnsi="Arial" w:cs="Arial"/>
                <w:b/>
                <w:bCs/>
                <w:color w:val="000000"/>
                <w:kern w:val="24"/>
                <w:sz w:val="20"/>
                <w:szCs w:val="20"/>
                <w:lang w:val="fr-FR"/>
              </w:rPr>
              <w:t xml:space="preserve">Couverture </w:t>
            </w:r>
            <w:r w:rsidRPr="000779C2">
              <w:rPr>
                <w:rFonts w:ascii="Arial" w:eastAsia="Calibri" w:hAnsi="Arial" w:cs="Arial"/>
                <w:b/>
                <w:bCs/>
                <w:color w:val="000000"/>
                <w:kern w:val="24"/>
                <w:sz w:val="20"/>
                <w:szCs w:val="20"/>
                <w:lang w:val="fr-FR"/>
              </w:rPr>
              <w:br/>
            </w:r>
            <w:r w:rsidRPr="000779C2">
              <w:rPr>
                <w:rFonts w:ascii="Arial" w:hAnsi="Arial" w:cs="Arial"/>
                <w:color w:val="000000"/>
                <w:kern w:val="24"/>
                <w:sz w:val="20"/>
                <w:szCs w:val="20"/>
                <w:lang w:val="fr-FR"/>
              </w:rPr>
              <w:t xml:space="preserve">(acceptabilité, </w:t>
            </w:r>
            <w:r w:rsidRPr="000779C2">
              <w:rPr>
                <w:rFonts w:ascii="Arial" w:eastAsia="Calibri" w:hAnsi="Arial" w:cs="Arial"/>
                <w:color w:val="000000"/>
                <w:kern w:val="24"/>
                <w:sz w:val="20"/>
                <w:szCs w:val="20"/>
                <w:lang w:val="fr-FR"/>
              </w:rPr>
              <w:t>occasions manquées</w:t>
            </w:r>
            <w:r w:rsidRPr="000779C2">
              <w:rPr>
                <w:rFonts w:ascii="Arial" w:hAnsi="Arial" w:cs="Arial"/>
                <w:color w:val="000000"/>
                <w:kern w:val="24"/>
                <w:sz w:val="20"/>
                <w:szCs w:val="20"/>
                <w:lang w:val="fr-FR"/>
              </w:rPr>
              <w:t>)</w:t>
            </w:r>
          </w:p>
        </w:tc>
        <w:tc>
          <w:tcPr>
            <w:tcW w:w="3119" w:type="dxa"/>
            <w:shd w:val="clear" w:color="auto" w:fill="DEEAF6" w:themeFill="accent5" w:themeFillTint="33"/>
          </w:tcPr>
          <w:p w14:paraId="29B60F5A"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hAnsi="Arial" w:cs="Arial"/>
                <w:sz w:val="20"/>
                <w:szCs w:val="20"/>
                <w:lang w:val="fr-FR"/>
              </w:rPr>
              <w:t xml:space="preserve">Pas de changement </w:t>
            </w:r>
            <w:sdt>
              <w:sdtPr>
                <w:rPr>
                  <w:rFonts w:ascii="Arial" w:hAnsi="Arial" w:cs="Arial"/>
                  <w:color w:val="4472C4" w:themeColor="accent1"/>
                  <w:sz w:val="20"/>
                  <w:szCs w:val="20"/>
                  <w:lang w:val="fr-FR"/>
                </w:rPr>
                <w:id w:val="-1142427820"/>
                <w15:color w:val="00A1DF"/>
                <w14:checkbox>
                  <w14:checked w14:val="0"/>
                  <w14:checkedState w14:val="2612" w14:font="MS Gothic"/>
                  <w14:uncheckedState w14:val="2610" w14:font="MS Gothic"/>
                </w14:checkbox>
              </w:sdtPr>
              <w:sdtContent>
                <w:r w:rsidR="009427FA"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t xml:space="preserve">        Impacté    </w:t>
            </w:r>
            <w:sdt>
              <w:sdtPr>
                <w:rPr>
                  <w:rFonts w:ascii="Arial" w:hAnsi="Arial" w:cs="Arial"/>
                  <w:color w:val="4472C4" w:themeColor="accent1"/>
                  <w:sz w:val="20"/>
                  <w:szCs w:val="20"/>
                  <w:lang w:val="fr-FR"/>
                </w:rPr>
                <w:id w:val="-793525888"/>
                <w15:color w:val="00A1DF"/>
                <w14:checkbox>
                  <w14:checked w14:val="0"/>
                  <w14:checkedState w14:val="2612" w14:font="MS Gothic"/>
                  <w14:uncheckedState w14:val="2610" w14:font="MS Gothic"/>
                </w14:checkbox>
              </w:sdtPr>
              <w:sdtContent>
                <w:r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br/>
            </w:r>
          </w:p>
        </w:tc>
        <w:tc>
          <w:tcPr>
            <w:tcW w:w="3625" w:type="dxa"/>
            <w:shd w:val="clear" w:color="auto" w:fill="DEEAF6" w:themeFill="accent5" w:themeFillTint="33"/>
          </w:tcPr>
          <w:p w14:paraId="4877B2E8" w14:textId="77777777" w:rsidR="008E557F" w:rsidRPr="000779C2" w:rsidRDefault="00000000">
            <w:pPr>
              <w:spacing w:line="240" w:lineRule="exact"/>
              <w:rPr>
                <w:rFonts w:ascii="Arial" w:hAnsi="Arial" w:cs="Arial"/>
                <w:sz w:val="20"/>
                <w:szCs w:val="20"/>
                <w:lang w:val="fr-FR"/>
              </w:rPr>
            </w:pPr>
            <w:r w:rsidRPr="000779C2">
              <w:rPr>
                <w:rFonts w:ascii="Arial" w:hAnsi="Arial" w:cs="Arial"/>
                <w:sz w:val="20"/>
                <w:szCs w:val="20"/>
                <w:lang w:val="fr-FR"/>
              </w:rPr>
              <w:t xml:space="preserve">Description : </w:t>
            </w:r>
          </w:p>
        </w:tc>
      </w:tr>
      <w:tr w:rsidR="00F80362" w:rsidRPr="000779C2" w14:paraId="47BD372B" w14:textId="77777777" w:rsidTr="009427FA">
        <w:trPr>
          <w:trHeight w:val="542"/>
        </w:trPr>
        <w:tc>
          <w:tcPr>
            <w:tcW w:w="2830" w:type="dxa"/>
          </w:tcPr>
          <w:p w14:paraId="1ED20376"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eastAsia="Calibri" w:hAnsi="Arial" w:cs="Arial"/>
                <w:b/>
                <w:bCs/>
                <w:color w:val="000000"/>
                <w:kern w:val="24"/>
                <w:sz w:val="20"/>
                <w:szCs w:val="20"/>
                <w:lang w:val="fr-FR"/>
              </w:rPr>
              <w:t xml:space="preserve">Viabilité financière </w:t>
            </w:r>
            <w:r w:rsidRPr="000779C2">
              <w:rPr>
                <w:rFonts w:ascii="Arial" w:eastAsia="Calibri" w:hAnsi="Arial" w:cs="Arial"/>
                <w:b/>
                <w:bCs/>
                <w:color w:val="000000"/>
                <w:kern w:val="24"/>
                <w:sz w:val="20"/>
                <w:szCs w:val="20"/>
                <w:lang w:val="fr-FR"/>
              </w:rPr>
              <w:br/>
            </w:r>
            <w:r w:rsidRPr="000779C2">
              <w:rPr>
                <w:rFonts w:ascii="Arial" w:hAnsi="Arial" w:cs="Arial"/>
                <w:color w:val="000000"/>
                <w:kern w:val="24"/>
                <w:sz w:val="20"/>
                <w:szCs w:val="20"/>
                <w:lang w:val="fr-FR"/>
              </w:rPr>
              <w:t>(</w:t>
            </w:r>
            <w:r w:rsidRPr="000779C2">
              <w:rPr>
                <w:rFonts w:ascii="Arial" w:eastAsia="Calibri" w:hAnsi="Arial" w:cs="Arial"/>
                <w:color w:val="000000"/>
                <w:kern w:val="24"/>
                <w:sz w:val="20"/>
                <w:szCs w:val="20"/>
                <w:lang w:val="fr-FR"/>
              </w:rPr>
              <w:t>coût, prix, gaspillage</w:t>
            </w:r>
            <w:r w:rsidRPr="000779C2">
              <w:rPr>
                <w:rFonts w:ascii="Arial" w:hAnsi="Arial" w:cs="Arial"/>
                <w:color w:val="000000"/>
                <w:kern w:val="24"/>
                <w:sz w:val="20"/>
                <w:szCs w:val="20"/>
                <w:lang w:val="fr-FR"/>
              </w:rPr>
              <w:t>)</w:t>
            </w:r>
          </w:p>
        </w:tc>
        <w:tc>
          <w:tcPr>
            <w:tcW w:w="3119" w:type="dxa"/>
            <w:shd w:val="clear" w:color="auto" w:fill="DEEAF6" w:themeFill="accent5" w:themeFillTint="33"/>
          </w:tcPr>
          <w:p w14:paraId="79DB960A" w14:textId="77777777" w:rsidR="008E557F" w:rsidRPr="000779C2" w:rsidRDefault="00000000">
            <w:pPr>
              <w:spacing w:line="240" w:lineRule="exact"/>
              <w:rPr>
                <w:rStyle w:val="ng-binding"/>
                <w:rFonts w:ascii="Arial" w:hAnsi="Arial" w:cs="Arial"/>
                <w:sz w:val="20"/>
                <w:szCs w:val="20"/>
                <w:lang w:val="fr-FR"/>
              </w:rPr>
            </w:pPr>
            <w:r w:rsidRPr="000779C2">
              <w:rPr>
                <w:rFonts w:ascii="Arial" w:hAnsi="Arial" w:cs="Arial"/>
                <w:sz w:val="20"/>
                <w:szCs w:val="20"/>
                <w:lang w:val="fr-FR"/>
              </w:rPr>
              <w:t xml:space="preserve">Pas de changement </w:t>
            </w:r>
            <w:sdt>
              <w:sdtPr>
                <w:rPr>
                  <w:rFonts w:ascii="Arial" w:hAnsi="Arial" w:cs="Arial"/>
                  <w:color w:val="4472C4" w:themeColor="accent1"/>
                  <w:sz w:val="20"/>
                  <w:szCs w:val="20"/>
                  <w:lang w:val="fr-FR"/>
                </w:rPr>
                <w:id w:val="-1136409832"/>
                <w15:color w:val="00A1DF"/>
                <w14:checkbox>
                  <w14:checked w14:val="0"/>
                  <w14:checkedState w14:val="2612" w14:font="MS Gothic"/>
                  <w14:uncheckedState w14:val="2610" w14:font="MS Gothic"/>
                </w14:checkbox>
              </w:sdtPr>
              <w:sdtContent>
                <w:r w:rsidRPr="000779C2">
                  <w:rPr>
                    <w:rFonts w:ascii="Segoe UI Symbol"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t xml:space="preserve">        Impacté    </w:t>
            </w:r>
            <w:sdt>
              <w:sdtPr>
                <w:rPr>
                  <w:rFonts w:ascii="Arial" w:hAnsi="Arial" w:cs="Arial"/>
                  <w:color w:val="4472C4" w:themeColor="accent1"/>
                  <w:sz w:val="20"/>
                  <w:szCs w:val="20"/>
                  <w:lang w:val="fr-FR"/>
                </w:rPr>
                <w:id w:val="-389889289"/>
                <w15:color w:val="00A1DF"/>
                <w14:checkbox>
                  <w14:checked w14:val="0"/>
                  <w14:checkedState w14:val="2612" w14:font="MS Gothic"/>
                  <w14:uncheckedState w14:val="2610" w14:font="MS Gothic"/>
                </w14:checkbox>
              </w:sdtPr>
              <w:sdtContent>
                <w:r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br/>
            </w:r>
          </w:p>
        </w:tc>
        <w:tc>
          <w:tcPr>
            <w:tcW w:w="3625" w:type="dxa"/>
            <w:shd w:val="clear" w:color="auto" w:fill="DEEAF6" w:themeFill="accent5" w:themeFillTint="33"/>
          </w:tcPr>
          <w:p w14:paraId="7817E51B" w14:textId="77777777" w:rsidR="008E557F" w:rsidRPr="000779C2" w:rsidRDefault="00000000">
            <w:pPr>
              <w:spacing w:line="240" w:lineRule="exact"/>
              <w:rPr>
                <w:rFonts w:ascii="Arial" w:hAnsi="Arial" w:cs="Arial"/>
                <w:sz w:val="20"/>
                <w:szCs w:val="20"/>
                <w:lang w:val="fr-FR"/>
              </w:rPr>
            </w:pPr>
            <w:r w:rsidRPr="000779C2">
              <w:rPr>
                <w:rFonts w:ascii="Arial" w:hAnsi="Arial" w:cs="Arial"/>
                <w:sz w:val="20"/>
                <w:szCs w:val="20"/>
                <w:lang w:val="fr-FR"/>
              </w:rPr>
              <w:t xml:space="preserve">Description : </w:t>
            </w:r>
          </w:p>
        </w:tc>
      </w:tr>
      <w:tr w:rsidR="00F80362" w:rsidRPr="000779C2" w14:paraId="3D8A0492" w14:textId="77777777" w:rsidTr="009427FA">
        <w:trPr>
          <w:trHeight w:val="50"/>
        </w:trPr>
        <w:tc>
          <w:tcPr>
            <w:tcW w:w="2830" w:type="dxa"/>
          </w:tcPr>
          <w:p w14:paraId="40FA37ED" w14:textId="77777777" w:rsidR="008E557F" w:rsidRPr="000779C2" w:rsidRDefault="00000000">
            <w:pPr>
              <w:spacing w:line="240" w:lineRule="exact"/>
              <w:rPr>
                <w:rStyle w:val="ng-binding"/>
                <w:rFonts w:ascii="Arial" w:hAnsi="Arial" w:cs="Arial"/>
                <w:color w:val="000000"/>
                <w:kern w:val="24"/>
                <w:sz w:val="20"/>
                <w:szCs w:val="20"/>
                <w:lang w:val="fr-FR"/>
              </w:rPr>
            </w:pPr>
            <w:r w:rsidRPr="000779C2">
              <w:rPr>
                <w:rFonts w:ascii="Arial" w:eastAsia="Calibri" w:hAnsi="Arial" w:cs="Arial"/>
                <w:b/>
                <w:bCs/>
                <w:color w:val="000000"/>
                <w:kern w:val="24"/>
                <w:sz w:val="20"/>
                <w:szCs w:val="20"/>
                <w:lang w:val="fr-FR"/>
              </w:rPr>
              <w:t xml:space="preserve">Approvisionnement </w:t>
            </w:r>
            <w:r w:rsidRPr="000779C2">
              <w:rPr>
                <w:rFonts w:ascii="Arial" w:eastAsia="Calibri" w:hAnsi="Arial" w:cs="Arial"/>
                <w:b/>
                <w:bCs/>
                <w:color w:val="000000"/>
                <w:kern w:val="24"/>
                <w:sz w:val="20"/>
                <w:szCs w:val="20"/>
                <w:lang w:val="fr-FR"/>
              </w:rPr>
              <w:br/>
            </w:r>
            <w:r w:rsidRPr="000779C2">
              <w:rPr>
                <w:rFonts w:ascii="Arial" w:hAnsi="Arial" w:cs="Arial"/>
                <w:color w:val="000000"/>
                <w:kern w:val="24"/>
                <w:sz w:val="20"/>
                <w:szCs w:val="20"/>
                <w:lang w:val="fr-FR"/>
              </w:rPr>
              <w:t>(disponibilité</w:t>
            </w:r>
            <w:r w:rsidRPr="000779C2">
              <w:rPr>
                <w:rFonts w:ascii="Arial" w:eastAsia="Calibri" w:hAnsi="Arial" w:cs="Arial"/>
                <w:color w:val="000000"/>
                <w:kern w:val="24"/>
                <w:sz w:val="20"/>
                <w:szCs w:val="20"/>
                <w:lang w:val="fr-FR"/>
              </w:rPr>
              <w:t xml:space="preserve">, </w:t>
            </w:r>
            <w:r w:rsidRPr="000779C2">
              <w:rPr>
                <w:rFonts w:ascii="Arial" w:hAnsi="Arial" w:cs="Arial"/>
                <w:color w:val="000000"/>
                <w:kern w:val="24"/>
                <w:sz w:val="20"/>
                <w:szCs w:val="20"/>
                <w:lang w:val="fr-FR"/>
              </w:rPr>
              <w:t>sécurité</w:t>
            </w:r>
            <w:r w:rsidRPr="000779C2">
              <w:rPr>
                <w:rFonts w:ascii="Arial" w:eastAsia="Calibri" w:hAnsi="Arial" w:cs="Arial"/>
                <w:color w:val="000000"/>
                <w:kern w:val="24"/>
                <w:sz w:val="20"/>
                <w:szCs w:val="20"/>
                <w:lang w:val="fr-FR"/>
              </w:rPr>
              <w:t xml:space="preserve">, </w:t>
            </w:r>
            <w:r w:rsidRPr="000779C2">
              <w:rPr>
                <w:rFonts w:ascii="Arial" w:hAnsi="Arial" w:cs="Arial"/>
                <w:color w:val="000000"/>
                <w:kern w:val="24"/>
                <w:sz w:val="20"/>
                <w:szCs w:val="20"/>
                <w:lang w:val="fr-FR"/>
              </w:rPr>
              <w:t>fabrication locale)</w:t>
            </w:r>
          </w:p>
        </w:tc>
        <w:tc>
          <w:tcPr>
            <w:tcW w:w="3119" w:type="dxa"/>
            <w:shd w:val="clear" w:color="auto" w:fill="DEEAF6" w:themeFill="accent5" w:themeFillTint="33"/>
          </w:tcPr>
          <w:p w14:paraId="5A4047A1" w14:textId="77777777" w:rsidR="008E557F" w:rsidRPr="000779C2" w:rsidRDefault="00000000">
            <w:pPr>
              <w:spacing w:line="240" w:lineRule="exact"/>
              <w:rPr>
                <w:rStyle w:val="ng-binding"/>
                <w:rFonts w:ascii="Arial" w:hAnsi="Arial" w:cs="Arial"/>
                <w:color w:val="333333"/>
                <w:sz w:val="20"/>
                <w:szCs w:val="20"/>
                <w:lang w:val="fr-FR"/>
              </w:rPr>
            </w:pPr>
            <w:r w:rsidRPr="000779C2">
              <w:rPr>
                <w:rFonts w:ascii="Arial" w:hAnsi="Arial" w:cs="Arial"/>
                <w:sz w:val="20"/>
                <w:szCs w:val="20"/>
                <w:lang w:val="fr-FR"/>
              </w:rPr>
              <w:t xml:space="preserve">Pas de changement </w:t>
            </w:r>
            <w:sdt>
              <w:sdtPr>
                <w:rPr>
                  <w:rFonts w:ascii="Arial" w:hAnsi="Arial" w:cs="Arial"/>
                  <w:color w:val="4472C4" w:themeColor="accent1"/>
                  <w:sz w:val="20"/>
                  <w:szCs w:val="20"/>
                  <w:lang w:val="fr-FR"/>
                </w:rPr>
                <w:id w:val="-600257710"/>
                <w15:color w:val="00A1DF"/>
                <w14:checkbox>
                  <w14:checked w14:val="0"/>
                  <w14:checkedState w14:val="2612" w14:font="MS Gothic"/>
                  <w14:uncheckedState w14:val="2610" w14:font="MS Gothic"/>
                </w14:checkbox>
              </w:sdtPr>
              <w:sdtContent>
                <w:r w:rsidRPr="000779C2">
                  <w:rPr>
                    <w:rFonts w:ascii="Segoe UI Symbol" w:eastAsia="MS Gothic"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t xml:space="preserve">        Impacté    </w:t>
            </w:r>
            <w:sdt>
              <w:sdtPr>
                <w:rPr>
                  <w:rFonts w:ascii="Arial" w:hAnsi="Arial" w:cs="Arial"/>
                  <w:color w:val="4472C4" w:themeColor="accent1"/>
                  <w:sz w:val="20"/>
                  <w:szCs w:val="20"/>
                  <w:lang w:val="fr-FR"/>
                </w:rPr>
                <w:id w:val="1738200936"/>
                <w15:color w:val="00A1DF"/>
                <w14:checkbox>
                  <w14:checked w14:val="0"/>
                  <w14:checkedState w14:val="2612" w14:font="MS Gothic"/>
                  <w14:uncheckedState w14:val="2610" w14:font="MS Gothic"/>
                </w14:checkbox>
              </w:sdtPr>
              <w:sdtContent>
                <w:r w:rsidRPr="000779C2">
                  <w:rPr>
                    <w:rFonts w:ascii="Segoe UI Symbol" w:hAnsi="Segoe UI Symbol" w:cs="Segoe UI Symbol"/>
                    <w:color w:val="4472C4" w:themeColor="accent1"/>
                    <w:sz w:val="20"/>
                    <w:szCs w:val="20"/>
                    <w:lang w:val="fr-FR"/>
                  </w:rPr>
                  <w:t>☐</w:t>
                </w:r>
              </w:sdtContent>
            </w:sdt>
            <w:r w:rsidRPr="000779C2">
              <w:rPr>
                <w:rFonts w:ascii="Arial" w:hAnsi="Arial" w:cs="Arial"/>
                <w:color w:val="4472C4" w:themeColor="accent1"/>
                <w:sz w:val="20"/>
                <w:szCs w:val="20"/>
                <w:lang w:val="fr-FR"/>
              </w:rPr>
              <w:br/>
            </w:r>
          </w:p>
        </w:tc>
        <w:tc>
          <w:tcPr>
            <w:tcW w:w="3625" w:type="dxa"/>
            <w:shd w:val="clear" w:color="auto" w:fill="DEEAF6" w:themeFill="accent5" w:themeFillTint="33"/>
          </w:tcPr>
          <w:p w14:paraId="6F08BEBB" w14:textId="77777777" w:rsidR="008E557F" w:rsidRPr="000779C2" w:rsidRDefault="00000000">
            <w:pPr>
              <w:spacing w:line="240" w:lineRule="exact"/>
              <w:rPr>
                <w:rFonts w:ascii="Arial" w:hAnsi="Arial" w:cs="Arial"/>
                <w:sz w:val="20"/>
                <w:szCs w:val="20"/>
                <w:lang w:val="fr-FR"/>
              </w:rPr>
            </w:pPr>
            <w:r w:rsidRPr="000779C2">
              <w:rPr>
                <w:rFonts w:ascii="Arial" w:hAnsi="Arial" w:cs="Arial"/>
                <w:sz w:val="20"/>
                <w:szCs w:val="20"/>
                <w:lang w:val="fr-FR"/>
              </w:rPr>
              <w:t xml:space="preserve">Description </w:t>
            </w:r>
            <w:r w:rsidRPr="000779C2">
              <w:rPr>
                <w:rFonts w:ascii="Arial" w:hAnsi="Arial" w:cs="Arial"/>
                <w:color w:val="0070C0"/>
                <w:sz w:val="20"/>
                <w:szCs w:val="20"/>
                <w:lang w:val="fr-FR"/>
              </w:rPr>
              <w:t xml:space="preserve">: </w:t>
            </w:r>
          </w:p>
        </w:tc>
      </w:tr>
    </w:tbl>
    <w:p w14:paraId="72DE1998" w14:textId="77777777" w:rsidR="00F80362" w:rsidRPr="000779C2" w:rsidRDefault="00F80362" w:rsidP="004E2805">
      <w:pPr>
        <w:pStyle w:val="NoSpacing"/>
        <w:rPr>
          <w:rFonts w:ascii="Arial" w:hAnsi="Arial" w:cs="Arial"/>
          <w:lang w:val="fr-FR"/>
        </w:rPr>
      </w:pPr>
    </w:p>
    <w:p w14:paraId="4D88E423" w14:textId="69123555" w:rsidR="008E557F" w:rsidRPr="000779C2" w:rsidRDefault="00D47D35">
      <w:pPr>
        <w:pStyle w:val="Level2Header"/>
        <w:ind w:left="0"/>
        <w:rPr>
          <w:rFonts w:cs="Arial"/>
          <w:lang w:val="fr-FR"/>
        </w:rPr>
      </w:pPr>
      <w:r w:rsidRPr="000779C2">
        <w:rPr>
          <w:rFonts w:cs="Arial"/>
          <w:lang w:val="fr-FR"/>
        </w:rPr>
        <w:t xml:space="preserve"> Pour </w:t>
      </w:r>
      <w:r w:rsidR="00080B0E">
        <w:rPr>
          <w:rFonts w:cs="Arial"/>
          <w:lang w:val="fr-FR"/>
        </w:rPr>
        <w:t>le complément R</w:t>
      </w:r>
      <w:r w:rsidRPr="000779C2">
        <w:rPr>
          <w:rFonts w:cs="Arial"/>
          <w:lang w:val="fr-FR"/>
        </w:rPr>
        <w:t xml:space="preserve">SS </w:t>
      </w:r>
    </w:p>
    <w:p w14:paraId="17A4FFBD" w14:textId="77777777" w:rsidR="008E557F" w:rsidRPr="000779C2" w:rsidRDefault="00000000">
      <w:pPr>
        <w:rPr>
          <w:rFonts w:ascii="Arial" w:hAnsi="Arial" w:cs="Arial"/>
          <w:b/>
          <w:bCs/>
          <w:lang w:val="fr-FR"/>
        </w:rPr>
      </w:pPr>
      <w:r w:rsidRPr="000779C2">
        <w:rPr>
          <w:rFonts w:ascii="Arial" w:hAnsi="Arial" w:cs="Arial"/>
          <w:b/>
          <w:bCs/>
          <w:lang w:val="fr-FR"/>
        </w:rPr>
        <w:t xml:space="preserve">Tableau </w:t>
      </w:r>
      <w:r w:rsidR="000B5389" w:rsidRPr="000779C2">
        <w:rPr>
          <w:rFonts w:ascii="Arial" w:hAnsi="Arial" w:cs="Arial"/>
          <w:b/>
          <w:bCs/>
          <w:lang w:val="fr-FR"/>
        </w:rPr>
        <w:t xml:space="preserve">8 </w:t>
      </w:r>
      <w:r w:rsidR="00C159B4" w:rsidRPr="000779C2">
        <w:rPr>
          <w:rFonts w:ascii="Arial" w:hAnsi="Arial" w:cs="Arial"/>
          <w:b/>
          <w:bCs/>
          <w:lang w:val="fr-FR"/>
        </w:rPr>
        <w:t xml:space="preserve">: </w:t>
      </w:r>
      <w:r w:rsidRPr="000779C2">
        <w:rPr>
          <w:rFonts w:ascii="Arial" w:hAnsi="Arial" w:cs="Arial"/>
          <w:b/>
          <w:bCs/>
          <w:lang w:val="fr-FR"/>
        </w:rPr>
        <w:t>Complément de prix pour les vaccins contre le papillomavirus</w:t>
      </w:r>
    </w:p>
    <w:tbl>
      <w:tblPr>
        <w:tblStyle w:val="TableGrid"/>
        <w:tblW w:w="9355" w:type="dxa"/>
        <w:tblLook w:val="04A0" w:firstRow="1" w:lastRow="0" w:firstColumn="1" w:lastColumn="0" w:noHBand="0" w:noVBand="1"/>
      </w:tblPr>
      <w:tblGrid>
        <w:gridCol w:w="4585"/>
        <w:gridCol w:w="2700"/>
        <w:gridCol w:w="2070"/>
      </w:tblGrid>
      <w:tr w:rsidR="00255E58" w:rsidRPr="000779C2" w14:paraId="12BDEF18" w14:textId="77777777" w:rsidTr="00A12D40">
        <w:tc>
          <w:tcPr>
            <w:tcW w:w="4585" w:type="dxa"/>
            <w:shd w:val="clear" w:color="auto" w:fill="FFF2CC" w:themeFill="accent4" w:themeFillTint="33"/>
          </w:tcPr>
          <w:p w14:paraId="2FF3B427" w14:textId="77777777" w:rsidR="00255E58" w:rsidRPr="000779C2" w:rsidRDefault="00255E58">
            <w:pPr>
              <w:pStyle w:val="MediumGrid21"/>
              <w:tabs>
                <w:tab w:val="left" w:pos="720"/>
              </w:tabs>
              <w:ind w:right="130"/>
              <w:contextualSpacing/>
              <w:mirrorIndents/>
              <w:rPr>
                <w:rFonts w:ascii="Arial" w:hAnsi="Arial" w:cs="Arial"/>
                <w:b/>
                <w:color w:val="000000"/>
                <w:sz w:val="22"/>
                <w:szCs w:val="22"/>
                <w:lang w:val="fr-FR"/>
              </w:rPr>
            </w:pPr>
          </w:p>
        </w:tc>
        <w:tc>
          <w:tcPr>
            <w:tcW w:w="2700" w:type="dxa"/>
            <w:shd w:val="clear" w:color="auto" w:fill="FFF2CC" w:themeFill="accent4" w:themeFillTint="33"/>
          </w:tcPr>
          <w:p w14:paraId="33530260" w14:textId="77777777" w:rsidR="008E557F" w:rsidRPr="000779C2" w:rsidRDefault="00000000">
            <w:pPr>
              <w:pStyle w:val="MediumGrid21"/>
              <w:tabs>
                <w:tab w:val="left" w:pos="720"/>
              </w:tabs>
              <w:ind w:right="130"/>
              <w:contextualSpacing/>
              <w:mirrorIndents/>
              <w:rPr>
                <w:rFonts w:ascii="Arial" w:hAnsi="Arial" w:cs="Arial"/>
                <w:b/>
                <w:i/>
                <w:iCs/>
                <w:color w:val="808080" w:themeColor="background1" w:themeShade="80"/>
                <w:sz w:val="22"/>
                <w:szCs w:val="22"/>
                <w:lang w:val="fr-FR"/>
              </w:rPr>
            </w:pPr>
            <w:r w:rsidRPr="000779C2">
              <w:rPr>
                <w:rFonts w:ascii="Arial" w:hAnsi="Arial" w:cs="Arial"/>
                <w:b/>
                <w:i/>
                <w:iCs/>
                <w:color w:val="808080" w:themeColor="background1" w:themeShade="80"/>
                <w:sz w:val="22"/>
                <w:szCs w:val="22"/>
                <w:lang w:val="fr-FR"/>
              </w:rPr>
              <w:t>Instructions</w:t>
            </w:r>
          </w:p>
        </w:tc>
        <w:tc>
          <w:tcPr>
            <w:tcW w:w="2070" w:type="dxa"/>
            <w:shd w:val="clear" w:color="auto" w:fill="FFF2CC" w:themeFill="accent4" w:themeFillTint="33"/>
          </w:tcPr>
          <w:p w14:paraId="128EFE49" w14:textId="77777777" w:rsidR="008E557F" w:rsidRPr="000779C2" w:rsidRDefault="00000000">
            <w:pPr>
              <w:pStyle w:val="MediumGrid21"/>
              <w:tabs>
                <w:tab w:val="left" w:pos="720"/>
              </w:tabs>
              <w:ind w:right="130"/>
              <w:contextualSpacing/>
              <w:mirrorIndents/>
              <w:rPr>
                <w:rFonts w:ascii="Arial" w:hAnsi="Arial" w:cs="Arial"/>
                <w:b/>
                <w:color w:val="000000"/>
                <w:sz w:val="22"/>
                <w:szCs w:val="22"/>
                <w:lang w:val="fr-FR"/>
              </w:rPr>
            </w:pPr>
            <w:r w:rsidRPr="000779C2">
              <w:rPr>
                <w:rFonts w:ascii="Arial" w:hAnsi="Arial" w:cs="Arial"/>
                <w:b/>
                <w:color w:val="000000"/>
                <w:sz w:val="22"/>
                <w:szCs w:val="22"/>
                <w:lang w:val="fr-FR"/>
              </w:rPr>
              <w:t>Montant (en US$)</w:t>
            </w:r>
          </w:p>
        </w:tc>
      </w:tr>
      <w:tr w:rsidR="00255E58" w:rsidRPr="000779C2" w14:paraId="409F25F9" w14:textId="77777777">
        <w:tc>
          <w:tcPr>
            <w:tcW w:w="4585" w:type="dxa"/>
          </w:tcPr>
          <w:p w14:paraId="1B8A2484" w14:textId="77777777" w:rsidR="008E557F" w:rsidRPr="000779C2" w:rsidRDefault="00000000">
            <w:pPr>
              <w:pStyle w:val="MediumGrid21"/>
              <w:tabs>
                <w:tab w:val="left" w:pos="720"/>
              </w:tabs>
              <w:ind w:right="130"/>
              <w:contextualSpacing/>
              <w:mirrorIndents/>
              <w:rPr>
                <w:rFonts w:ascii="Arial" w:hAnsi="Arial" w:cs="Arial"/>
                <w:bCs/>
                <w:color w:val="000000"/>
                <w:sz w:val="22"/>
                <w:szCs w:val="22"/>
                <w:lang w:val="fr-FR"/>
              </w:rPr>
            </w:pPr>
            <w:r w:rsidRPr="000779C2">
              <w:rPr>
                <w:rFonts w:ascii="Arial" w:hAnsi="Arial" w:cs="Arial"/>
                <w:bCs/>
                <w:color w:val="000000"/>
                <w:sz w:val="22"/>
                <w:szCs w:val="22"/>
                <w:lang w:val="fr-FR"/>
              </w:rPr>
              <w:t>Montant maximum de l'abondement HSS accessible</w:t>
            </w:r>
          </w:p>
        </w:tc>
        <w:tc>
          <w:tcPr>
            <w:tcW w:w="2700" w:type="dxa"/>
          </w:tcPr>
          <w:p w14:paraId="1DA7A9A8" w14:textId="77777777" w:rsidR="008E557F" w:rsidRPr="000779C2" w:rsidRDefault="00000000">
            <w:pPr>
              <w:pStyle w:val="MediumGrid21"/>
              <w:tabs>
                <w:tab w:val="left" w:pos="720"/>
              </w:tabs>
              <w:ind w:right="130"/>
              <w:contextualSpacing/>
              <w:mirrorIndents/>
              <w:rPr>
                <w:rFonts w:ascii="Arial" w:hAnsi="Arial" w:cs="Arial"/>
                <w:i/>
                <w:iCs/>
                <w:color w:val="808080" w:themeColor="background1" w:themeShade="80"/>
                <w:sz w:val="22"/>
                <w:szCs w:val="22"/>
                <w:lang w:val="fr-FR"/>
              </w:rPr>
            </w:pPr>
            <w:r w:rsidRPr="000779C2">
              <w:rPr>
                <w:rFonts w:ascii="Arial" w:hAnsi="Arial" w:cs="Arial"/>
                <w:i/>
                <w:iCs/>
                <w:color w:val="808080" w:themeColor="background1" w:themeShade="80"/>
                <w:sz w:val="22"/>
                <w:szCs w:val="22"/>
                <w:lang w:val="fr-FR"/>
              </w:rPr>
              <w:t>Calculée en fonction des besoins</w:t>
            </w:r>
          </w:p>
        </w:tc>
        <w:tc>
          <w:tcPr>
            <w:tcW w:w="2070" w:type="dxa"/>
          </w:tcPr>
          <w:p w14:paraId="4424535E" w14:textId="77777777" w:rsidR="00255E58" w:rsidRPr="000779C2" w:rsidRDefault="00255E58">
            <w:pPr>
              <w:pStyle w:val="MediumGrid21"/>
              <w:tabs>
                <w:tab w:val="left" w:pos="720"/>
              </w:tabs>
              <w:ind w:right="130"/>
              <w:contextualSpacing/>
              <w:mirrorIndents/>
              <w:jc w:val="right"/>
              <w:rPr>
                <w:rFonts w:ascii="Arial" w:hAnsi="Arial" w:cs="Arial"/>
                <w:bCs/>
                <w:color w:val="000000"/>
                <w:sz w:val="22"/>
                <w:szCs w:val="22"/>
                <w:lang w:val="fr-FR"/>
              </w:rPr>
            </w:pPr>
          </w:p>
        </w:tc>
      </w:tr>
      <w:tr w:rsidR="00255E58" w:rsidRPr="000779C2" w14:paraId="283E200D" w14:textId="77777777">
        <w:tc>
          <w:tcPr>
            <w:tcW w:w="4585" w:type="dxa"/>
          </w:tcPr>
          <w:p w14:paraId="34809FB8" w14:textId="77777777" w:rsidR="008E557F" w:rsidRPr="000779C2" w:rsidRDefault="00000000">
            <w:pPr>
              <w:pStyle w:val="MediumGrid21"/>
              <w:tabs>
                <w:tab w:val="left" w:pos="720"/>
              </w:tabs>
              <w:ind w:right="130"/>
              <w:contextualSpacing/>
              <w:mirrorIndents/>
              <w:rPr>
                <w:rFonts w:ascii="Arial" w:hAnsi="Arial" w:cs="Arial"/>
                <w:b/>
                <w:color w:val="000000"/>
                <w:sz w:val="22"/>
                <w:szCs w:val="22"/>
                <w:lang w:val="fr-FR"/>
              </w:rPr>
            </w:pPr>
            <w:r w:rsidRPr="000779C2">
              <w:rPr>
                <w:rFonts w:ascii="Arial" w:hAnsi="Arial" w:cs="Arial"/>
                <w:b/>
                <w:color w:val="000000"/>
                <w:sz w:val="22"/>
                <w:szCs w:val="22"/>
                <w:lang w:val="fr-FR"/>
              </w:rPr>
              <w:t>Budget complémentaire HSS demandé maintenant</w:t>
            </w:r>
          </w:p>
        </w:tc>
        <w:tc>
          <w:tcPr>
            <w:tcW w:w="2700" w:type="dxa"/>
          </w:tcPr>
          <w:p w14:paraId="457C1CA7"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2"/>
                <w:szCs w:val="22"/>
                <w:lang w:val="fr-FR"/>
              </w:rPr>
            </w:pPr>
            <w:r w:rsidRPr="000779C2">
              <w:rPr>
                <w:rFonts w:ascii="Arial" w:hAnsi="Arial" w:cs="Arial"/>
                <w:bCs/>
                <w:i/>
                <w:iCs/>
                <w:color w:val="808080" w:themeColor="background1" w:themeShade="80"/>
                <w:sz w:val="22"/>
                <w:szCs w:val="22"/>
                <w:lang w:val="fr-FR"/>
              </w:rPr>
              <w:t>Conformément au budget révisé joint à la présente demande</w:t>
            </w:r>
          </w:p>
        </w:tc>
        <w:tc>
          <w:tcPr>
            <w:tcW w:w="2070" w:type="dxa"/>
          </w:tcPr>
          <w:p w14:paraId="4563FF18" w14:textId="77777777" w:rsidR="00255E58" w:rsidRPr="000779C2" w:rsidRDefault="00255E58">
            <w:pPr>
              <w:pStyle w:val="MediumGrid21"/>
              <w:tabs>
                <w:tab w:val="left" w:pos="720"/>
              </w:tabs>
              <w:ind w:right="130"/>
              <w:contextualSpacing/>
              <w:mirrorIndents/>
              <w:jc w:val="right"/>
              <w:rPr>
                <w:rFonts w:ascii="Arial" w:hAnsi="Arial" w:cs="Arial"/>
                <w:bCs/>
                <w:color w:val="000000"/>
                <w:sz w:val="22"/>
                <w:szCs w:val="22"/>
                <w:lang w:val="fr-FR"/>
              </w:rPr>
            </w:pPr>
          </w:p>
        </w:tc>
      </w:tr>
      <w:tr w:rsidR="00255E58" w:rsidRPr="000779C2" w14:paraId="7709190C" w14:textId="77777777">
        <w:tc>
          <w:tcPr>
            <w:tcW w:w="4585" w:type="dxa"/>
          </w:tcPr>
          <w:p w14:paraId="72604E83" w14:textId="77777777" w:rsidR="008E557F" w:rsidRPr="000779C2" w:rsidRDefault="00000000">
            <w:pPr>
              <w:pStyle w:val="MediumGrid21"/>
              <w:tabs>
                <w:tab w:val="left" w:pos="720"/>
              </w:tabs>
              <w:ind w:right="130"/>
              <w:contextualSpacing/>
              <w:mirrorIndents/>
              <w:rPr>
                <w:rFonts w:ascii="Arial" w:hAnsi="Arial" w:cs="Arial"/>
                <w:bCs/>
                <w:color w:val="000000"/>
                <w:sz w:val="22"/>
                <w:szCs w:val="22"/>
                <w:lang w:val="fr-FR"/>
              </w:rPr>
            </w:pPr>
            <w:r w:rsidRPr="000779C2">
              <w:rPr>
                <w:rFonts w:ascii="Arial" w:hAnsi="Arial" w:cs="Arial"/>
                <w:bCs/>
                <w:color w:val="000000"/>
                <w:sz w:val="22"/>
                <w:szCs w:val="22"/>
                <w:lang w:val="fr-FR"/>
              </w:rPr>
              <w:t>La demande de budget soumise respecte-t-elle le plafond maximal ?</w:t>
            </w:r>
          </w:p>
        </w:tc>
        <w:tc>
          <w:tcPr>
            <w:tcW w:w="2700" w:type="dxa"/>
          </w:tcPr>
          <w:p w14:paraId="73B0F5D7" w14:textId="77777777" w:rsidR="008E557F" w:rsidRPr="000779C2" w:rsidRDefault="00000000">
            <w:pPr>
              <w:pStyle w:val="MediumGrid21"/>
              <w:tabs>
                <w:tab w:val="left" w:pos="720"/>
              </w:tabs>
              <w:ind w:right="130"/>
              <w:contextualSpacing/>
              <w:mirrorIndents/>
              <w:rPr>
                <w:rFonts w:ascii="Arial" w:hAnsi="Arial" w:cs="Arial"/>
                <w:bCs/>
                <w:i/>
                <w:iCs/>
                <w:color w:val="808080" w:themeColor="background1" w:themeShade="80"/>
                <w:sz w:val="22"/>
                <w:szCs w:val="22"/>
                <w:lang w:val="fr-FR"/>
              </w:rPr>
            </w:pPr>
            <w:r w:rsidRPr="000779C2">
              <w:rPr>
                <w:rFonts w:ascii="Arial" w:hAnsi="Arial" w:cs="Arial"/>
                <w:bCs/>
                <w:i/>
                <w:iCs/>
                <w:color w:val="808080" w:themeColor="background1" w:themeShade="80"/>
                <w:sz w:val="22"/>
                <w:szCs w:val="22"/>
                <w:lang w:val="fr-FR"/>
              </w:rPr>
              <w:t>Oui/Non</w:t>
            </w:r>
          </w:p>
        </w:tc>
        <w:tc>
          <w:tcPr>
            <w:tcW w:w="2070" w:type="dxa"/>
          </w:tcPr>
          <w:p w14:paraId="66D43BDA" w14:textId="77777777" w:rsidR="00255E58" w:rsidRPr="000779C2" w:rsidRDefault="00255E58">
            <w:pPr>
              <w:pStyle w:val="MediumGrid21"/>
              <w:tabs>
                <w:tab w:val="left" w:pos="720"/>
              </w:tabs>
              <w:ind w:right="130"/>
              <w:contextualSpacing/>
              <w:mirrorIndents/>
              <w:jc w:val="right"/>
              <w:rPr>
                <w:rFonts w:ascii="Arial" w:hAnsi="Arial" w:cs="Arial"/>
                <w:bCs/>
                <w:color w:val="000000"/>
                <w:sz w:val="22"/>
                <w:szCs w:val="22"/>
                <w:lang w:val="fr-FR"/>
              </w:rPr>
            </w:pPr>
          </w:p>
        </w:tc>
      </w:tr>
    </w:tbl>
    <w:p w14:paraId="3312CF0E" w14:textId="77777777" w:rsidR="00255E58" w:rsidRPr="000779C2" w:rsidRDefault="00255E58" w:rsidP="00255E58">
      <w:pPr>
        <w:pStyle w:val="MediumGrid21"/>
        <w:tabs>
          <w:tab w:val="left" w:pos="720"/>
        </w:tabs>
        <w:ind w:right="130"/>
        <w:contextualSpacing/>
        <w:mirrorIndents/>
        <w:jc w:val="both"/>
        <w:rPr>
          <w:rFonts w:ascii="Arial" w:hAnsi="Arial" w:cs="Arial"/>
          <w:iCs/>
          <w:color w:val="000000"/>
          <w:sz w:val="22"/>
          <w:szCs w:val="22"/>
          <w:lang w:val="fr-FR"/>
        </w:rPr>
      </w:pPr>
    </w:p>
    <w:p w14:paraId="739E22ED" w14:textId="77777777" w:rsidR="00F80362" w:rsidRPr="000779C2" w:rsidRDefault="00F80362">
      <w:pPr>
        <w:rPr>
          <w:rFonts w:ascii="Arial" w:eastAsia="Cambria" w:hAnsi="Arial" w:cs="Arial"/>
          <w:b/>
          <w:caps/>
          <w:color w:val="1F3864" w:themeColor="accent1" w:themeShade="80"/>
          <w:sz w:val="24"/>
          <w:szCs w:val="32"/>
          <w:lang w:val="fr-FR"/>
        </w:rPr>
      </w:pPr>
      <w:r w:rsidRPr="000779C2">
        <w:rPr>
          <w:rFonts w:ascii="Arial" w:hAnsi="Arial" w:cs="Arial"/>
          <w:lang w:val="fr-FR"/>
        </w:rPr>
        <w:br w:type="page"/>
      </w:r>
    </w:p>
    <w:p w14:paraId="14AECBF2" w14:textId="77777777" w:rsidR="008E557F" w:rsidRPr="000779C2" w:rsidRDefault="00000000">
      <w:pPr>
        <w:pStyle w:val="Level1Header"/>
        <w:numPr>
          <w:ilvl w:val="0"/>
          <w:numId w:val="0"/>
        </w:numPr>
        <w:rPr>
          <w:rFonts w:cs="Arial"/>
          <w:lang w:val="fr-FR"/>
        </w:rPr>
      </w:pPr>
      <w:r w:rsidRPr="000779C2">
        <w:rPr>
          <w:rFonts w:cs="Arial"/>
          <w:lang w:val="fr-FR"/>
        </w:rPr>
        <w:lastRenderedPageBreak/>
        <w:t>SECTION 4. FORMULAIRE DE SIGNATURE DU GOUVERNEMENT</w:t>
      </w:r>
    </w:p>
    <w:p w14:paraId="10D2C17B" w14:textId="77777777" w:rsidR="008E557F" w:rsidRPr="000779C2" w:rsidRDefault="00000000">
      <w:pPr>
        <w:rPr>
          <w:rFonts w:ascii="Arial" w:eastAsia="Cambria" w:hAnsi="Arial" w:cs="Arial"/>
          <w:bCs/>
          <w:lang w:val="fr-FR"/>
        </w:rPr>
      </w:pPr>
      <w:r w:rsidRPr="000779C2">
        <w:rPr>
          <w:rFonts w:ascii="Arial" w:eastAsia="Cambria" w:hAnsi="Arial" w:cs="Arial"/>
          <w:bCs/>
          <w:lang w:val="fr-FR"/>
        </w:rPr>
        <w:t xml:space="preserve">Le gouvernement de </w:t>
      </w:r>
      <w:r w:rsidRPr="000779C2">
        <w:rPr>
          <w:rFonts w:ascii="Arial" w:eastAsia="Cambria" w:hAnsi="Arial" w:cs="Arial"/>
          <w:bCs/>
          <w:highlight w:val="yellow"/>
          <w:lang w:val="fr-FR"/>
        </w:rPr>
        <w:t xml:space="preserve">[pays] souhaite </w:t>
      </w:r>
      <w:r w:rsidRPr="000779C2">
        <w:rPr>
          <w:rFonts w:ascii="Arial" w:eastAsia="Cambria" w:hAnsi="Arial" w:cs="Arial"/>
          <w:bCs/>
          <w:lang w:val="fr-FR"/>
        </w:rPr>
        <w:t>étendre le partenariat existant avec Gavi afin d'améliorer le programme de vaccination du pays, et demande spécifiquement par la présente le soutien de Gavi pour le portefeuille décrit dans la présente demande en ce qui concerne</w:t>
      </w:r>
    </w:p>
    <w:p w14:paraId="005558DD" w14:textId="012B0DD7" w:rsidR="008E557F" w:rsidRPr="000779C2" w:rsidRDefault="00FA073A">
      <w:pPr>
        <w:rPr>
          <w:rFonts w:ascii="Arial" w:eastAsia="Cambria" w:hAnsi="Arial" w:cs="Arial"/>
          <w:bCs/>
          <w:lang w:val="fr-FR"/>
        </w:rPr>
      </w:pPr>
      <w:r w:rsidRPr="000779C2">
        <w:rPr>
          <w:rFonts w:ascii="Arial" w:eastAsia="Cambria" w:hAnsi="Arial" w:cs="Arial"/>
          <w:bCs/>
          <w:highlight w:val="yellow"/>
          <w:lang w:val="fr-FR"/>
        </w:rPr>
        <w:t>[Cohorte multi</w:t>
      </w:r>
      <w:r w:rsidR="000779C2">
        <w:rPr>
          <w:rFonts w:ascii="Arial" w:eastAsia="Cambria" w:hAnsi="Arial" w:cs="Arial"/>
          <w:bCs/>
          <w:highlight w:val="yellow"/>
          <w:lang w:val="fr-FR"/>
        </w:rPr>
        <w:t xml:space="preserve"> </w:t>
      </w:r>
      <w:r w:rsidRPr="000779C2">
        <w:rPr>
          <w:rFonts w:ascii="Arial" w:eastAsia="Cambria" w:hAnsi="Arial" w:cs="Arial"/>
          <w:bCs/>
          <w:highlight w:val="yellow"/>
          <w:lang w:val="fr-FR"/>
        </w:rPr>
        <w:t xml:space="preserve">âge </w:t>
      </w:r>
      <w:r w:rsidR="000779C2">
        <w:rPr>
          <w:rFonts w:ascii="Arial" w:eastAsia="Cambria" w:hAnsi="Arial" w:cs="Arial"/>
          <w:bCs/>
          <w:highlight w:val="yellow"/>
          <w:lang w:val="fr-FR"/>
        </w:rPr>
        <w:t>VPH</w:t>
      </w:r>
      <w:r w:rsidRPr="000779C2">
        <w:rPr>
          <w:rFonts w:ascii="Arial" w:eastAsia="Cambria" w:hAnsi="Arial" w:cs="Arial"/>
          <w:bCs/>
          <w:highlight w:val="yellow"/>
          <w:lang w:val="fr-FR"/>
        </w:rPr>
        <w:t xml:space="preserve"> </w:t>
      </w:r>
      <w:r w:rsidR="00000000" w:rsidRPr="000779C2">
        <w:rPr>
          <w:rFonts w:ascii="Arial" w:eastAsia="Cambria" w:hAnsi="Arial" w:cs="Arial"/>
          <w:bCs/>
          <w:highlight w:val="yellow"/>
          <w:lang w:val="fr-FR"/>
        </w:rPr>
        <w:t xml:space="preserve">/ </w:t>
      </w:r>
      <w:r w:rsidR="00644362" w:rsidRPr="000779C2">
        <w:rPr>
          <w:rFonts w:ascii="Arial" w:eastAsia="Cambria" w:hAnsi="Arial" w:cs="Arial"/>
          <w:bCs/>
          <w:highlight w:val="yellow"/>
          <w:lang w:val="fr-FR"/>
        </w:rPr>
        <w:t xml:space="preserve">Changement de calendrier </w:t>
      </w:r>
      <w:r w:rsidR="000779C2">
        <w:rPr>
          <w:rFonts w:ascii="Arial" w:eastAsia="Cambria" w:hAnsi="Arial" w:cs="Arial"/>
          <w:bCs/>
          <w:highlight w:val="yellow"/>
          <w:lang w:val="fr-FR"/>
        </w:rPr>
        <w:t>VPH</w:t>
      </w:r>
      <w:r w:rsidR="00000000" w:rsidRPr="000779C2">
        <w:rPr>
          <w:rFonts w:ascii="Arial" w:eastAsia="Cambria" w:hAnsi="Arial" w:cs="Arial"/>
          <w:bCs/>
          <w:highlight w:val="yellow"/>
          <w:lang w:val="fr-FR"/>
        </w:rPr>
        <w:t xml:space="preserve"> </w:t>
      </w:r>
      <w:r w:rsidR="00644362" w:rsidRPr="000779C2">
        <w:rPr>
          <w:rFonts w:ascii="Arial" w:eastAsia="Cambria" w:hAnsi="Arial" w:cs="Arial"/>
          <w:bCs/>
          <w:highlight w:val="yellow"/>
          <w:lang w:val="fr-FR"/>
        </w:rPr>
        <w:t>/ Complément HSS].</w:t>
      </w:r>
    </w:p>
    <w:p w14:paraId="653ECD35" w14:textId="77777777" w:rsidR="00FA073A" w:rsidRPr="000779C2" w:rsidRDefault="00FA073A" w:rsidP="00FA073A">
      <w:pPr>
        <w:rPr>
          <w:rFonts w:ascii="Arial" w:eastAsia="Cambria" w:hAnsi="Arial" w:cs="Arial"/>
          <w:bCs/>
          <w:lang w:val="fr-FR"/>
        </w:rPr>
      </w:pPr>
    </w:p>
    <w:p w14:paraId="35534991" w14:textId="77777777" w:rsidR="008E557F" w:rsidRPr="000779C2" w:rsidRDefault="00000000">
      <w:pPr>
        <w:rPr>
          <w:rFonts w:ascii="Arial" w:eastAsia="Cambria" w:hAnsi="Arial" w:cs="Arial"/>
          <w:bCs/>
          <w:lang w:val="fr-FR"/>
        </w:rPr>
      </w:pPr>
      <w:r w:rsidRPr="000779C2">
        <w:rPr>
          <w:rFonts w:ascii="Arial" w:eastAsia="Cambria" w:hAnsi="Arial" w:cs="Arial"/>
          <w:bCs/>
          <w:lang w:val="fr-FR"/>
        </w:rPr>
        <w:t xml:space="preserve">Le gouvernement de </w:t>
      </w:r>
      <w:r w:rsidRPr="000779C2">
        <w:rPr>
          <w:rFonts w:ascii="Arial" w:eastAsia="Cambria" w:hAnsi="Arial" w:cs="Arial"/>
          <w:bCs/>
          <w:highlight w:val="yellow"/>
          <w:lang w:val="fr-FR"/>
        </w:rPr>
        <w:t xml:space="preserve">[pays] </w:t>
      </w:r>
      <w:r w:rsidRPr="000779C2">
        <w:rPr>
          <w:rFonts w:ascii="Arial" w:eastAsia="Cambria" w:hAnsi="Arial" w:cs="Arial"/>
          <w:bCs/>
          <w:lang w:val="fr-FR"/>
        </w:rPr>
        <w:t>s'engage à poursuivre le développement des services nationaux de vaccination sur une base durable, conformément aux plans stratégiques nationaux de santé et de vaccination. Le gouvernement demande à Gavi et à ses partenaires de fournir une assistance financière et technique pour soutenir la vaccination comme indiqué dans la présente demande.</w:t>
      </w:r>
    </w:p>
    <w:p w14:paraId="573A0356" w14:textId="77777777" w:rsidR="00FA073A" w:rsidRPr="000779C2" w:rsidRDefault="00FA073A" w:rsidP="00FA073A">
      <w:pPr>
        <w:rPr>
          <w:rFonts w:ascii="Arial" w:eastAsia="Cambria" w:hAnsi="Arial" w:cs="Arial"/>
          <w:bCs/>
          <w:lang w:val="fr-FR"/>
        </w:rPr>
      </w:pPr>
    </w:p>
    <w:p w14:paraId="679ED4E7" w14:textId="77777777" w:rsidR="008E557F" w:rsidRPr="000779C2" w:rsidRDefault="00000000">
      <w:pPr>
        <w:rPr>
          <w:rFonts w:ascii="Arial" w:eastAsia="Cambria" w:hAnsi="Arial" w:cs="Arial"/>
          <w:bCs/>
          <w:i/>
          <w:iCs/>
          <w:lang w:val="fr-FR"/>
        </w:rPr>
      </w:pPr>
      <w:r w:rsidRPr="000779C2">
        <w:rPr>
          <w:rFonts w:ascii="Arial" w:eastAsia="Cambria" w:hAnsi="Arial" w:cs="Arial"/>
          <w:bCs/>
          <w:i/>
          <w:iCs/>
          <w:lang w:val="fr-FR"/>
        </w:rPr>
        <w:t>Nous, soussignés, affirmons que les objectifs et les activités de cette demande sont pleinement alignés sur les plans stratégiques nationaux de santé et de vaccination (ou équivalents) et que les fonds nécessaires à la mise en œuvre de toutes les activités, y compris les fonds nationaux et tout cofinancement de vaccins nécessaire, seront inclus dans le budget annuel du ministère de la santé.</w:t>
      </w:r>
    </w:p>
    <w:p w14:paraId="535A99E1" w14:textId="77777777" w:rsidR="00FA073A" w:rsidRPr="000779C2" w:rsidRDefault="00FA073A" w:rsidP="00FA073A">
      <w:pPr>
        <w:rPr>
          <w:rFonts w:ascii="Arial" w:eastAsia="Cambria" w:hAnsi="Arial" w:cs="Arial"/>
          <w:bCs/>
          <w:i/>
          <w:iCs/>
          <w:lang w:val="fr-FR"/>
        </w:rPr>
      </w:pPr>
    </w:p>
    <w:p w14:paraId="55CE1F29" w14:textId="77777777" w:rsidR="008E557F" w:rsidRPr="000779C2" w:rsidRDefault="00000000">
      <w:pPr>
        <w:rPr>
          <w:rFonts w:ascii="Arial" w:eastAsia="Cambria" w:hAnsi="Arial" w:cs="Arial"/>
          <w:bCs/>
          <w:i/>
          <w:iCs/>
          <w:lang w:val="fr-FR"/>
        </w:rPr>
      </w:pPr>
      <w:r w:rsidRPr="000779C2">
        <w:rPr>
          <w:rFonts w:ascii="Arial" w:eastAsia="Cambria" w:hAnsi="Arial" w:cs="Arial"/>
          <w:bCs/>
          <w:i/>
          <w:iCs/>
          <w:lang w:val="fr-FR"/>
        </w:rPr>
        <w:t xml:space="preserve">Nous, soussignés, affirmons en outre que le financement demandé pour les salaires, les compléments de salaire/allocations, les indemnités journalières et les incitations ne fait pas double emploi avec un financement provenant d'autres sources (par exemple, d'autres donateurs). </w:t>
      </w:r>
    </w:p>
    <w:p w14:paraId="5F8E3A3D" w14:textId="77777777" w:rsidR="00FA073A" w:rsidRPr="000779C2" w:rsidRDefault="00FA073A" w:rsidP="00FA073A">
      <w:pPr>
        <w:rPr>
          <w:rFonts w:ascii="Arial" w:eastAsia="Cambria" w:hAnsi="Arial" w:cs="Arial"/>
          <w:bCs/>
          <w:i/>
          <w:iCs/>
          <w:lang w:val="fr-FR"/>
        </w:rPr>
      </w:pPr>
    </w:p>
    <w:p w14:paraId="6E5D27E6" w14:textId="77777777" w:rsidR="008E557F" w:rsidRPr="000779C2" w:rsidRDefault="00000000">
      <w:pPr>
        <w:rPr>
          <w:rFonts w:ascii="Arial" w:eastAsia="Cambria" w:hAnsi="Arial" w:cs="Arial"/>
          <w:bCs/>
          <w:i/>
          <w:iCs/>
          <w:lang w:val="fr-FR"/>
        </w:rPr>
      </w:pPr>
      <w:r w:rsidRPr="000779C2">
        <w:rPr>
          <w:rFonts w:ascii="Arial" w:eastAsia="Cambria" w:hAnsi="Arial" w:cs="Arial"/>
          <w:bCs/>
          <w:i/>
          <w:iCs/>
          <w:lang w:val="fr-FR"/>
        </w:rPr>
        <w:t>Nous, soussignés, affirmons en outre que les conditions énoncées dans l'accord-cadre de partenariat entre Gavi et le pays, ses annexes et les lettres de décision associées restent pleinement en vigueur et s'appliquent à tout soutien de Gavi accordé dans le cadre de la présente demande.</w:t>
      </w:r>
      <w:r w:rsidRPr="000779C2">
        <w:rPr>
          <w:rFonts w:ascii="Arial" w:eastAsia="Cambria" w:hAnsi="Arial" w:cs="Arial"/>
          <w:bCs/>
          <w:i/>
          <w:iCs/>
          <w:vertAlign w:val="superscript"/>
          <w:lang w:val="fr-FR"/>
        </w:rPr>
        <w:footnoteReference w:id="2"/>
      </w:r>
    </w:p>
    <w:tbl>
      <w:tblPr>
        <w:tblW w:w="9630" w:type="dxa"/>
        <w:tblInd w:w="-5" w:type="dxa"/>
        <w:tblCellMar>
          <w:left w:w="0" w:type="dxa"/>
          <w:right w:w="0" w:type="dxa"/>
        </w:tblCellMar>
        <w:tblLook w:val="04A0" w:firstRow="1" w:lastRow="0" w:firstColumn="1" w:lastColumn="0" w:noHBand="0" w:noVBand="1"/>
      </w:tblPr>
      <w:tblGrid>
        <w:gridCol w:w="9630"/>
      </w:tblGrid>
      <w:tr w:rsidR="00B33453" w:rsidRPr="000779C2" w14:paraId="0B741013" w14:textId="77777777" w:rsidTr="00C140FD">
        <w:tc>
          <w:tcPr>
            <w:tcW w:w="9630" w:type="dxa"/>
            <w:shd w:val="clear" w:color="auto" w:fill="auto"/>
          </w:tcPr>
          <w:p w14:paraId="06D0986C" w14:textId="77777777" w:rsidR="008E557F" w:rsidRPr="000779C2" w:rsidRDefault="00000000">
            <w:pPr>
              <w:ind w:right="130"/>
              <w:contextualSpacing/>
              <w:mirrorIndents/>
              <w:jc w:val="both"/>
              <w:rPr>
                <w:rFonts w:ascii="Arial" w:eastAsia="Arial" w:hAnsi="Arial" w:cs="Arial"/>
                <w:b/>
                <w:color w:val="000000"/>
                <w:lang w:val="fr-FR"/>
              </w:rPr>
            </w:pPr>
            <w:r w:rsidRPr="000779C2">
              <w:rPr>
                <w:rFonts w:ascii="Arial" w:eastAsia="Arial" w:hAnsi="Arial" w:cs="Arial"/>
                <w:b/>
                <w:color w:val="000000"/>
                <w:lang w:val="fr-FR"/>
              </w:rPr>
              <w:t>Ministre de la santé (ou autorité déléguée)</w:t>
            </w:r>
          </w:p>
        </w:tc>
      </w:tr>
      <w:tr w:rsidR="00B33453" w:rsidRPr="000779C2" w14:paraId="5C71274C" w14:textId="77777777" w:rsidTr="00C140FD">
        <w:tc>
          <w:tcPr>
            <w:tcW w:w="9630" w:type="dxa"/>
            <w:shd w:val="clear" w:color="auto" w:fill="auto"/>
          </w:tcPr>
          <w:p w14:paraId="7E995C26" w14:textId="77777777" w:rsidR="008E557F" w:rsidRPr="000779C2" w:rsidRDefault="00000000">
            <w:pPr>
              <w:ind w:right="130"/>
              <w:contextualSpacing/>
              <w:mirrorIndents/>
              <w:jc w:val="both"/>
              <w:rPr>
                <w:rFonts w:ascii="Arial" w:eastAsia="Arial" w:hAnsi="Arial" w:cs="Arial"/>
                <w:color w:val="000000"/>
                <w:lang w:val="fr-FR"/>
              </w:rPr>
            </w:pPr>
            <w:r w:rsidRPr="000779C2">
              <w:rPr>
                <w:rFonts w:ascii="Arial" w:eastAsia="Arial" w:hAnsi="Arial" w:cs="Arial"/>
                <w:color w:val="000000"/>
                <w:lang w:val="fr-FR"/>
              </w:rPr>
              <w:t>Nom</w:t>
            </w:r>
          </w:p>
        </w:tc>
      </w:tr>
      <w:tr w:rsidR="00B33453" w:rsidRPr="000779C2" w14:paraId="4568C0C2" w14:textId="77777777" w:rsidTr="00C140FD">
        <w:tc>
          <w:tcPr>
            <w:tcW w:w="9630" w:type="dxa"/>
            <w:shd w:val="clear" w:color="auto" w:fill="auto"/>
          </w:tcPr>
          <w:p w14:paraId="7BFD746F" w14:textId="77777777" w:rsidR="008E557F" w:rsidRPr="000779C2" w:rsidRDefault="00000000">
            <w:pPr>
              <w:ind w:right="130"/>
              <w:contextualSpacing/>
              <w:mirrorIndents/>
              <w:jc w:val="both"/>
              <w:rPr>
                <w:rFonts w:ascii="Arial" w:eastAsia="Arial" w:hAnsi="Arial" w:cs="Arial"/>
                <w:color w:val="000000"/>
                <w:lang w:val="fr-FR"/>
              </w:rPr>
            </w:pPr>
            <w:r w:rsidRPr="000779C2">
              <w:rPr>
                <w:rFonts w:ascii="Arial" w:eastAsia="Arial" w:hAnsi="Arial" w:cs="Arial"/>
                <w:color w:val="000000"/>
                <w:lang w:val="fr-FR"/>
              </w:rPr>
              <w:t>Date</w:t>
            </w:r>
          </w:p>
        </w:tc>
      </w:tr>
      <w:tr w:rsidR="00B33453" w:rsidRPr="000779C2" w14:paraId="463AFE08" w14:textId="77777777" w:rsidTr="00C140FD">
        <w:trPr>
          <w:trHeight w:val="769"/>
        </w:trPr>
        <w:tc>
          <w:tcPr>
            <w:tcW w:w="9630" w:type="dxa"/>
            <w:shd w:val="clear" w:color="auto" w:fill="auto"/>
            <w:vAlign w:val="bottom"/>
          </w:tcPr>
          <w:p w14:paraId="5EB7A4D2" w14:textId="77777777" w:rsidR="008E557F" w:rsidRPr="000779C2" w:rsidRDefault="00000000">
            <w:pPr>
              <w:ind w:right="130"/>
              <w:contextualSpacing/>
              <w:mirrorIndents/>
              <w:jc w:val="both"/>
              <w:rPr>
                <w:rFonts w:ascii="Arial" w:eastAsia="Arial" w:hAnsi="Arial" w:cs="Arial"/>
                <w:color w:val="000000"/>
                <w:lang w:val="fr-FR"/>
              </w:rPr>
            </w:pPr>
            <w:r w:rsidRPr="000779C2">
              <w:rPr>
                <w:rFonts w:ascii="Arial" w:eastAsia="Arial" w:hAnsi="Arial" w:cs="Arial"/>
                <w:color w:val="000000"/>
                <w:lang w:val="fr-FR"/>
              </w:rPr>
              <w:t>Signature</w:t>
            </w:r>
          </w:p>
        </w:tc>
      </w:tr>
    </w:tbl>
    <w:p w14:paraId="60304867" w14:textId="77777777" w:rsidR="00F80362" w:rsidRPr="000779C2" w:rsidRDefault="00F80362">
      <w:pPr>
        <w:rPr>
          <w:rFonts w:ascii="Arial" w:eastAsia="Cambria" w:hAnsi="Arial" w:cs="Arial"/>
          <w:b/>
          <w:caps/>
          <w:color w:val="1F3864" w:themeColor="accent1" w:themeShade="80"/>
          <w:sz w:val="24"/>
          <w:szCs w:val="32"/>
          <w:lang w:val="fr-FR"/>
        </w:rPr>
      </w:pPr>
      <w:r w:rsidRPr="000779C2">
        <w:rPr>
          <w:rFonts w:ascii="Arial" w:hAnsi="Arial" w:cs="Arial"/>
          <w:lang w:val="fr-FR"/>
        </w:rPr>
        <w:br w:type="page"/>
      </w:r>
    </w:p>
    <w:p w14:paraId="37568CE8" w14:textId="77777777" w:rsidR="008E557F" w:rsidRPr="000779C2" w:rsidRDefault="00000000">
      <w:pPr>
        <w:pStyle w:val="Level1Header"/>
        <w:numPr>
          <w:ilvl w:val="0"/>
          <w:numId w:val="0"/>
        </w:numPr>
        <w:rPr>
          <w:rFonts w:cs="Arial"/>
          <w:lang w:val="fr-FR"/>
        </w:rPr>
      </w:pPr>
      <w:r w:rsidRPr="000779C2">
        <w:rPr>
          <w:rFonts w:cs="Arial"/>
          <w:lang w:val="fr-FR"/>
        </w:rPr>
        <w:lastRenderedPageBreak/>
        <w:t>SECTION 5. DOCUMENTS JUSTIFICATIFS</w:t>
      </w:r>
    </w:p>
    <w:p w14:paraId="0E6872EE" w14:textId="77777777" w:rsidR="008E557F" w:rsidRPr="000779C2" w:rsidRDefault="00000000">
      <w:pPr>
        <w:tabs>
          <w:tab w:val="left" w:pos="720"/>
        </w:tabs>
        <w:contextualSpacing/>
        <w:mirrorIndents/>
        <w:jc w:val="both"/>
        <w:rPr>
          <w:rFonts w:ascii="Arial" w:hAnsi="Arial" w:cs="Arial"/>
          <w:bCs/>
          <w:color w:val="000000"/>
          <w:lang w:val="fr-FR"/>
        </w:rPr>
      </w:pPr>
      <w:r w:rsidRPr="000779C2">
        <w:rPr>
          <w:rFonts w:ascii="Arial" w:hAnsi="Arial" w:cs="Arial"/>
          <w:bCs/>
          <w:color w:val="000000"/>
          <w:lang w:val="fr-FR"/>
        </w:rPr>
        <w:t xml:space="preserve">Pour étayer votre demande, </w:t>
      </w:r>
      <w:proofErr w:type="spellStart"/>
      <w:r w:rsidRPr="000779C2">
        <w:rPr>
          <w:rFonts w:ascii="Arial" w:hAnsi="Arial" w:cs="Arial"/>
          <w:bCs/>
          <w:color w:val="000000"/>
          <w:lang w:val="fr-FR"/>
        </w:rPr>
        <w:t>veuillez vous</w:t>
      </w:r>
      <w:proofErr w:type="spellEnd"/>
      <w:r w:rsidRPr="000779C2">
        <w:rPr>
          <w:rFonts w:ascii="Arial" w:hAnsi="Arial" w:cs="Arial"/>
          <w:bCs/>
          <w:color w:val="000000"/>
          <w:lang w:val="fr-FR"/>
        </w:rPr>
        <w:t xml:space="preserve"> assurer que les informations ou documents suivants sont joints au présent formulaire. </w:t>
      </w:r>
    </w:p>
    <w:p w14:paraId="580DD559" w14:textId="77777777" w:rsidR="002C43D4" w:rsidRPr="000779C2" w:rsidRDefault="002C43D4" w:rsidP="002C43D4">
      <w:pPr>
        <w:tabs>
          <w:tab w:val="left" w:pos="720"/>
        </w:tabs>
        <w:ind w:right="130"/>
        <w:contextualSpacing/>
        <w:mirrorIndents/>
        <w:jc w:val="both"/>
        <w:rPr>
          <w:rFonts w:ascii="Arial" w:hAnsi="Arial" w:cs="Arial"/>
          <w:bCs/>
          <w:color w:val="000000"/>
          <w:lang w:val="fr-FR"/>
        </w:rPr>
      </w:pPr>
    </w:p>
    <w:tbl>
      <w:tblPr>
        <w:tblStyle w:val="TableGrid"/>
        <w:tblW w:w="9880" w:type="dxa"/>
        <w:tblLook w:val="04A0" w:firstRow="1" w:lastRow="0" w:firstColumn="1" w:lastColumn="0" w:noHBand="0" w:noVBand="1"/>
      </w:tblPr>
      <w:tblGrid>
        <w:gridCol w:w="5921"/>
        <w:gridCol w:w="1316"/>
        <w:gridCol w:w="1389"/>
        <w:gridCol w:w="1254"/>
      </w:tblGrid>
      <w:tr w:rsidR="009C6019" w:rsidRPr="000779C2" w14:paraId="75931671" w14:textId="77777777" w:rsidTr="00C140FD">
        <w:trPr>
          <w:trHeight w:val="659"/>
        </w:trPr>
        <w:tc>
          <w:tcPr>
            <w:tcW w:w="5921" w:type="dxa"/>
          </w:tcPr>
          <w:p w14:paraId="25BE9CB6" w14:textId="77777777" w:rsidR="009C6019" w:rsidRPr="000779C2" w:rsidRDefault="009C6019">
            <w:pPr>
              <w:tabs>
                <w:tab w:val="left" w:pos="720"/>
              </w:tabs>
              <w:ind w:right="130"/>
              <w:contextualSpacing/>
              <w:mirrorIndents/>
              <w:rPr>
                <w:rFonts w:ascii="Arial" w:hAnsi="Arial" w:cs="Arial"/>
                <w:bCs/>
                <w:color w:val="000000"/>
                <w:sz w:val="20"/>
                <w:szCs w:val="20"/>
                <w:lang w:val="fr-FR"/>
              </w:rPr>
            </w:pPr>
          </w:p>
        </w:tc>
        <w:tc>
          <w:tcPr>
            <w:tcW w:w="1316" w:type="dxa"/>
          </w:tcPr>
          <w:p w14:paraId="1C8EC2BE"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Ops / MAC</w:t>
            </w:r>
          </w:p>
        </w:tc>
        <w:tc>
          <w:tcPr>
            <w:tcW w:w="1389" w:type="dxa"/>
          </w:tcPr>
          <w:p w14:paraId="2BD1B796" w14:textId="22A10124"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 xml:space="preserve">Changement de </w:t>
            </w:r>
            <w:r w:rsidR="00634720" w:rsidRPr="000779C2">
              <w:rPr>
                <w:rFonts w:ascii="Arial" w:hAnsi="Arial" w:cs="Arial"/>
                <w:bCs/>
                <w:color w:val="000000"/>
                <w:sz w:val="18"/>
                <w:szCs w:val="18"/>
                <w:lang w:val="fr-FR"/>
              </w:rPr>
              <w:t xml:space="preserve">calendrier </w:t>
            </w:r>
            <w:r w:rsidR="000779C2">
              <w:rPr>
                <w:rFonts w:ascii="Arial" w:hAnsi="Arial" w:cs="Arial"/>
                <w:bCs/>
                <w:color w:val="000000"/>
                <w:sz w:val="18"/>
                <w:szCs w:val="18"/>
                <w:lang w:val="fr-FR"/>
              </w:rPr>
              <w:t>VPH</w:t>
            </w:r>
            <w:r w:rsidRPr="000779C2">
              <w:rPr>
                <w:rFonts w:ascii="Arial" w:hAnsi="Arial" w:cs="Arial"/>
                <w:bCs/>
                <w:color w:val="000000"/>
                <w:sz w:val="18"/>
                <w:szCs w:val="18"/>
                <w:lang w:val="fr-FR"/>
              </w:rPr>
              <w:t xml:space="preserve"> </w:t>
            </w:r>
          </w:p>
        </w:tc>
        <w:tc>
          <w:tcPr>
            <w:tcW w:w="1254" w:type="dxa"/>
          </w:tcPr>
          <w:p w14:paraId="277CB0B0"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HSS Top Up</w:t>
            </w:r>
          </w:p>
        </w:tc>
      </w:tr>
      <w:tr w:rsidR="009C6019" w:rsidRPr="000779C2" w14:paraId="3E7A5860" w14:textId="77777777" w:rsidTr="00C140FD">
        <w:trPr>
          <w:trHeight w:val="506"/>
        </w:trPr>
        <w:tc>
          <w:tcPr>
            <w:tcW w:w="5921" w:type="dxa"/>
          </w:tcPr>
          <w:p w14:paraId="26D0EA55" w14:textId="77777777" w:rsidR="008E557F" w:rsidRPr="000779C2" w:rsidRDefault="00000000">
            <w:pPr>
              <w:pStyle w:val="ListParagraph"/>
              <w:numPr>
                <w:ilvl w:val="0"/>
                <w:numId w:val="33"/>
              </w:numPr>
              <w:tabs>
                <w:tab w:val="left" w:pos="720"/>
              </w:tabs>
              <w:ind w:right="130"/>
              <w:mirrorIndents/>
              <w:rPr>
                <w:rFonts w:ascii="Arial" w:hAnsi="Arial" w:cs="Arial"/>
                <w:bCs/>
                <w:color w:val="000000"/>
                <w:sz w:val="20"/>
                <w:szCs w:val="20"/>
                <w:lang w:val="fr-FR"/>
              </w:rPr>
            </w:pPr>
            <w:r w:rsidRPr="000779C2">
              <w:rPr>
                <w:rFonts w:ascii="Arial" w:hAnsi="Arial" w:cs="Arial"/>
                <w:bCs/>
                <w:color w:val="000000"/>
                <w:sz w:val="20"/>
                <w:szCs w:val="20"/>
                <w:lang w:val="fr-FR"/>
              </w:rPr>
              <w:t xml:space="preserve">Version actualisée du </w:t>
            </w:r>
            <w:r w:rsidRPr="000779C2">
              <w:rPr>
                <w:rFonts w:ascii="Arial" w:hAnsi="Arial" w:cs="Arial"/>
                <w:b/>
                <w:color w:val="000000"/>
                <w:sz w:val="20"/>
                <w:szCs w:val="20"/>
                <w:lang w:val="fr-FR"/>
              </w:rPr>
              <w:t xml:space="preserve">plan de mise en œuvre du vaccin contre le papillomavirus </w:t>
            </w:r>
            <w:r w:rsidRPr="000779C2">
              <w:rPr>
                <w:rFonts w:ascii="Arial" w:hAnsi="Arial" w:cs="Arial"/>
                <w:bCs/>
                <w:color w:val="000000"/>
                <w:sz w:val="20"/>
                <w:szCs w:val="20"/>
                <w:lang w:val="fr-FR"/>
              </w:rPr>
              <w:t>(modèle fourni)</w:t>
            </w:r>
          </w:p>
        </w:tc>
        <w:tc>
          <w:tcPr>
            <w:tcW w:w="1316" w:type="dxa"/>
          </w:tcPr>
          <w:p w14:paraId="37BA8D54"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389" w:type="dxa"/>
          </w:tcPr>
          <w:p w14:paraId="0ACCB02D"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254" w:type="dxa"/>
          </w:tcPr>
          <w:p w14:paraId="698F6DF6"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r>
      <w:tr w:rsidR="009C6019" w:rsidRPr="000779C2" w14:paraId="309C72A8" w14:textId="77777777" w:rsidTr="00C140FD">
        <w:trPr>
          <w:trHeight w:val="494"/>
        </w:trPr>
        <w:tc>
          <w:tcPr>
            <w:tcW w:w="5921" w:type="dxa"/>
          </w:tcPr>
          <w:p w14:paraId="769D24D4" w14:textId="77777777" w:rsidR="008E557F" w:rsidRPr="000779C2" w:rsidRDefault="00000000">
            <w:pPr>
              <w:pStyle w:val="ListParagraph"/>
              <w:numPr>
                <w:ilvl w:val="0"/>
                <w:numId w:val="33"/>
              </w:numPr>
              <w:tabs>
                <w:tab w:val="left" w:pos="720"/>
              </w:tabs>
              <w:ind w:right="130"/>
              <w:mirrorIndents/>
              <w:rPr>
                <w:rFonts w:ascii="Arial" w:hAnsi="Arial" w:cs="Arial"/>
                <w:bCs/>
                <w:color w:val="000000"/>
                <w:sz w:val="20"/>
                <w:szCs w:val="20"/>
                <w:lang w:val="fr-FR"/>
              </w:rPr>
            </w:pPr>
            <w:r w:rsidRPr="000779C2">
              <w:rPr>
                <w:rFonts w:ascii="Arial" w:hAnsi="Arial" w:cs="Arial"/>
                <w:b/>
                <w:color w:val="000000"/>
                <w:sz w:val="20"/>
                <w:szCs w:val="20"/>
                <w:lang w:val="fr-FR"/>
              </w:rPr>
              <w:t xml:space="preserve">Plan de travail / chronogramme </w:t>
            </w:r>
            <w:r w:rsidRPr="000779C2">
              <w:rPr>
                <w:rFonts w:ascii="Arial" w:hAnsi="Arial" w:cs="Arial"/>
                <w:bCs/>
                <w:color w:val="000000"/>
                <w:sz w:val="20"/>
                <w:szCs w:val="20"/>
                <w:lang w:val="fr-FR"/>
              </w:rPr>
              <w:t>d'activités mis à jour</w:t>
            </w:r>
          </w:p>
        </w:tc>
        <w:tc>
          <w:tcPr>
            <w:tcW w:w="1316" w:type="dxa"/>
          </w:tcPr>
          <w:p w14:paraId="059ABD93"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389" w:type="dxa"/>
          </w:tcPr>
          <w:p w14:paraId="1C675AE4"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254" w:type="dxa"/>
          </w:tcPr>
          <w:p w14:paraId="44168FEE"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r>
      <w:tr w:rsidR="009C6019" w:rsidRPr="000779C2" w14:paraId="4EAB28FB" w14:textId="77777777" w:rsidTr="00C140FD">
        <w:trPr>
          <w:trHeight w:val="506"/>
        </w:trPr>
        <w:tc>
          <w:tcPr>
            <w:tcW w:w="5921" w:type="dxa"/>
          </w:tcPr>
          <w:p w14:paraId="7CE75EA9" w14:textId="77777777" w:rsidR="008E557F" w:rsidRPr="000779C2" w:rsidRDefault="00000000">
            <w:pPr>
              <w:pStyle w:val="ListParagraph"/>
              <w:numPr>
                <w:ilvl w:val="0"/>
                <w:numId w:val="33"/>
              </w:numPr>
              <w:tabs>
                <w:tab w:val="left" w:pos="720"/>
              </w:tabs>
              <w:ind w:right="130"/>
              <w:mirrorIndents/>
              <w:rPr>
                <w:rFonts w:ascii="Arial" w:hAnsi="Arial" w:cs="Arial"/>
                <w:bCs/>
                <w:color w:val="000000"/>
                <w:sz w:val="20"/>
                <w:szCs w:val="20"/>
                <w:lang w:val="fr-FR"/>
              </w:rPr>
            </w:pPr>
            <w:r w:rsidRPr="000779C2">
              <w:rPr>
                <w:rFonts w:ascii="Arial" w:hAnsi="Arial" w:cs="Arial"/>
                <w:b/>
                <w:color w:val="000000"/>
                <w:sz w:val="20"/>
                <w:szCs w:val="20"/>
                <w:lang w:val="fr-FR"/>
              </w:rPr>
              <w:t xml:space="preserve">Budgets </w:t>
            </w:r>
            <w:r w:rsidRPr="000779C2">
              <w:rPr>
                <w:rFonts w:ascii="Arial" w:hAnsi="Arial" w:cs="Arial"/>
                <w:bCs/>
                <w:color w:val="000000"/>
                <w:sz w:val="20"/>
                <w:szCs w:val="20"/>
                <w:lang w:val="fr-FR"/>
              </w:rPr>
              <w:t>actualisés pour toutes les aides financières demandées</w:t>
            </w:r>
          </w:p>
        </w:tc>
        <w:tc>
          <w:tcPr>
            <w:tcW w:w="1316" w:type="dxa"/>
          </w:tcPr>
          <w:p w14:paraId="53276C1C"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389" w:type="dxa"/>
          </w:tcPr>
          <w:p w14:paraId="2A6B4B9C"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254" w:type="dxa"/>
          </w:tcPr>
          <w:p w14:paraId="7140668D"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r>
      <w:tr w:rsidR="009C6019" w:rsidRPr="000779C2" w14:paraId="060A2634" w14:textId="77777777" w:rsidTr="00C140FD">
        <w:trPr>
          <w:trHeight w:val="259"/>
        </w:trPr>
        <w:tc>
          <w:tcPr>
            <w:tcW w:w="5921" w:type="dxa"/>
          </w:tcPr>
          <w:p w14:paraId="17500578" w14:textId="77777777" w:rsidR="008E557F" w:rsidRPr="000779C2" w:rsidRDefault="00000000">
            <w:pPr>
              <w:pStyle w:val="ListParagraph"/>
              <w:numPr>
                <w:ilvl w:val="0"/>
                <w:numId w:val="33"/>
              </w:numPr>
              <w:tabs>
                <w:tab w:val="left" w:pos="720"/>
              </w:tabs>
              <w:ind w:right="130"/>
              <w:mirrorIndents/>
              <w:rPr>
                <w:rFonts w:ascii="Arial" w:hAnsi="Arial" w:cs="Arial"/>
                <w:bCs/>
                <w:color w:val="000000"/>
                <w:sz w:val="20"/>
                <w:szCs w:val="20"/>
                <w:lang w:val="fr-FR"/>
              </w:rPr>
            </w:pPr>
            <w:r w:rsidRPr="000779C2">
              <w:rPr>
                <w:rFonts w:ascii="Arial" w:hAnsi="Arial" w:cs="Arial"/>
                <w:bCs/>
                <w:color w:val="000000"/>
                <w:sz w:val="20"/>
                <w:szCs w:val="20"/>
                <w:lang w:val="fr-FR"/>
              </w:rPr>
              <w:t xml:space="preserve">Notification au ministre des </w:t>
            </w:r>
            <w:proofErr w:type="gramStart"/>
            <w:r w:rsidRPr="000779C2">
              <w:rPr>
                <w:rFonts w:ascii="Arial" w:hAnsi="Arial" w:cs="Arial"/>
                <w:bCs/>
                <w:color w:val="000000"/>
                <w:sz w:val="20"/>
                <w:szCs w:val="20"/>
                <w:lang w:val="fr-FR"/>
              </w:rPr>
              <w:t>finances</w:t>
            </w:r>
            <w:proofErr w:type="gramEnd"/>
          </w:p>
        </w:tc>
        <w:tc>
          <w:tcPr>
            <w:tcW w:w="1316" w:type="dxa"/>
          </w:tcPr>
          <w:p w14:paraId="73EE8FBA"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389" w:type="dxa"/>
          </w:tcPr>
          <w:p w14:paraId="220CC92F" w14:textId="77777777" w:rsidR="009C6019" w:rsidRPr="000779C2" w:rsidRDefault="009C6019">
            <w:pPr>
              <w:tabs>
                <w:tab w:val="left" w:pos="720"/>
              </w:tabs>
              <w:ind w:right="130"/>
              <w:contextualSpacing/>
              <w:mirrorIndents/>
              <w:jc w:val="center"/>
              <w:rPr>
                <w:rFonts w:ascii="Arial" w:hAnsi="Arial" w:cs="Arial"/>
                <w:bCs/>
                <w:color w:val="000000"/>
                <w:sz w:val="18"/>
                <w:szCs w:val="18"/>
                <w:lang w:val="fr-FR"/>
              </w:rPr>
            </w:pPr>
          </w:p>
        </w:tc>
        <w:tc>
          <w:tcPr>
            <w:tcW w:w="1254" w:type="dxa"/>
          </w:tcPr>
          <w:p w14:paraId="5F8ED83B"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r>
      <w:tr w:rsidR="009C6019" w:rsidRPr="000779C2" w14:paraId="2646DBA6" w14:textId="77777777" w:rsidTr="00C140FD">
        <w:trPr>
          <w:trHeight w:val="494"/>
        </w:trPr>
        <w:tc>
          <w:tcPr>
            <w:tcW w:w="5921" w:type="dxa"/>
          </w:tcPr>
          <w:p w14:paraId="4E685967" w14:textId="77777777" w:rsidR="008E557F" w:rsidRPr="000779C2" w:rsidRDefault="00000000">
            <w:pPr>
              <w:pStyle w:val="ListParagraph"/>
              <w:numPr>
                <w:ilvl w:val="0"/>
                <w:numId w:val="33"/>
              </w:numPr>
              <w:tabs>
                <w:tab w:val="left" w:pos="720"/>
              </w:tabs>
              <w:ind w:right="130"/>
              <w:mirrorIndents/>
              <w:rPr>
                <w:rFonts w:ascii="Arial" w:hAnsi="Arial" w:cs="Arial"/>
                <w:bCs/>
                <w:color w:val="000000"/>
                <w:sz w:val="20"/>
                <w:szCs w:val="20"/>
                <w:lang w:val="fr-FR"/>
              </w:rPr>
            </w:pPr>
            <w:r w:rsidRPr="000779C2">
              <w:rPr>
                <w:rFonts w:ascii="Arial" w:hAnsi="Arial" w:cs="Arial"/>
                <w:bCs/>
                <w:color w:val="000000"/>
                <w:sz w:val="20"/>
                <w:szCs w:val="20"/>
                <w:lang w:val="fr-FR"/>
              </w:rPr>
              <w:t>Notification au ministère de l'éducation (si les écoles sont utilisées comme lieu de livraison)</w:t>
            </w:r>
          </w:p>
        </w:tc>
        <w:tc>
          <w:tcPr>
            <w:tcW w:w="1316" w:type="dxa"/>
          </w:tcPr>
          <w:p w14:paraId="143AAD52"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389" w:type="dxa"/>
          </w:tcPr>
          <w:p w14:paraId="2A17E1A8" w14:textId="77777777" w:rsidR="009C6019" w:rsidRPr="000779C2" w:rsidRDefault="009C6019">
            <w:pPr>
              <w:tabs>
                <w:tab w:val="left" w:pos="720"/>
              </w:tabs>
              <w:ind w:right="130"/>
              <w:contextualSpacing/>
              <w:mirrorIndents/>
              <w:jc w:val="center"/>
              <w:rPr>
                <w:rFonts w:ascii="Arial" w:hAnsi="Arial" w:cs="Arial"/>
                <w:bCs/>
                <w:color w:val="000000"/>
                <w:sz w:val="18"/>
                <w:szCs w:val="18"/>
                <w:lang w:val="fr-FR"/>
              </w:rPr>
            </w:pPr>
          </w:p>
        </w:tc>
        <w:tc>
          <w:tcPr>
            <w:tcW w:w="1254" w:type="dxa"/>
          </w:tcPr>
          <w:p w14:paraId="7138ACB7"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r>
      <w:tr w:rsidR="009C6019" w:rsidRPr="000779C2" w14:paraId="46F340AA" w14:textId="77777777" w:rsidTr="00C140FD">
        <w:trPr>
          <w:trHeight w:val="506"/>
        </w:trPr>
        <w:tc>
          <w:tcPr>
            <w:tcW w:w="5921" w:type="dxa"/>
          </w:tcPr>
          <w:p w14:paraId="076529D4" w14:textId="77777777" w:rsidR="008E557F" w:rsidRPr="000779C2" w:rsidRDefault="00000000">
            <w:pPr>
              <w:pStyle w:val="ListParagraph"/>
              <w:numPr>
                <w:ilvl w:val="0"/>
                <w:numId w:val="33"/>
              </w:numPr>
              <w:tabs>
                <w:tab w:val="left" w:pos="720"/>
              </w:tabs>
              <w:ind w:right="130"/>
              <w:mirrorIndents/>
              <w:rPr>
                <w:rFonts w:ascii="Arial" w:hAnsi="Arial" w:cs="Arial"/>
                <w:bCs/>
                <w:color w:val="000000"/>
                <w:sz w:val="20"/>
                <w:szCs w:val="20"/>
                <w:lang w:val="fr-FR"/>
              </w:rPr>
            </w:pPr>
            <w:r w:rsidRPr="000779C2">
              <w:rPr>
                <w:rFonts w:ascii="Arial" w:hAnsi="Arial" w:cs="Arial"/>
                <w:bCs/>
                <w:color w:val="000000"/>
                <w:sz w:val="20"/>
                <w:szCs w:val="20"/>
                <w:lang w:val="fr-FR"/>
              </w:rPr>
              <w:t>Procès-verbal de la réunion du comité de coordination interagences et/ou du NITAG approuvant la demande</w:t>
            </w:r>
          </w:p>
        </w:tc>
        <w:tc>
          <w:tcPr>
            <w:tcW w:w="1316" w:type="dxa"/>
          </w:tcPr>
          <w:p w14:paraId="4F02582C" w14:textId="77777777" w:rsidR="009C6019" w:rsidRPr="000779C2" w:rsidRDefault="009C6019">
            <w:pPr>
              <w:tabs>
                <w:tab w:val="left" w:pos="720"/>
              </w:tabs>
              <w:ind w:right="130"/>
              <w:contextualSpacing/>
              <w:mirrorIndents/>
              <w:jc w:val="center"/>
              <w:rPr>
                <w:rFonts w:ascii="Arial" w:hAnsi="Arial" w:cs="Arial"/>
                <w:bCs/>
                <w:color w:val="000000"/>
                <w:sz w:val="18"/>
                <w:szCs w:val="18"/>
                <w:lang w:val="fr-FR"/>
              </w:rPr>
            </w:pPr>
          </w:p>
        </w:tc>
        <w:tc>
          <w:tcPr>
            <w:tcW w:w="1389" w:type="dxa"/>
          </w:tcPr>
          <w:p w14:paraId="27FD65A1" w14:textId="77777777" w:rsidR="008E557F" w:rsidRPr="000779C2" w:rsidRDefault="00000000">
            <w:pPr>
              <w:tabs>
                <w:tab w:val="left" w:pos="720"/>
              </w:tabs>
              <w:ind w:right="130"/>
              <w:contextualSpacing/>
              <w:mirrorIndents/>
              <w:jc w:val="center"/>
              <w:rPr>
                <w:rFonts w:ascii="Arial" w:hAnsi="Arial" w:cs="Arial"/>
                <w:bCs/>
                <w:color w:val="000000"/>
                <w:sz w:val="18"/>
                <w:szCs w:val="18"/>
                <w:lang w:val="fr-FR"/>
              </w:rPr>
            </w:pPr>
            <w:r w:rsidRPr="000779C2">
              <w:rPr>
                <w:rFonts w:ascii="Arial" w:hAnsi="Arial" w:cs="Arial"/>
                <w:bCs/>
                <w:color w:val="000000"/>
                <w:sz w:val="18"/>
                <w:szCs w:val="18"/>
                <w:lang w:val="fr-FR"/>
              </w:rPr>
              <w:t>X</w:t>
            </w:r>
          </w:p>
        </w:tc>
        <w:tc>
          <w:tcPr>
            <w:tcW w:w="1254" w:type="dxa"/>
          </w:tcPr>
          <w:p w14:paraId="3F309C91" w14:textId="77777777" w:rsidR="009C6019" w:rsidRPr="000779C2" w:rsidRDefault="009C6019">
            <w:pPr>
              <w:tabs>
                <w:tab w:val="left" w:pos="720"/>
              </w:tabs>
              <w:ind w:right="130"/>
              <w:contextualSpacing/>
              <w:mirrorIndents/>
              <w:jc w:val="center"/>
              <w:rPr>
                <w:rFonts w:ascii="Arial" w:hAnsi="Arial" w:cs="Arial"/>
                <w:bCs/>
                <w:color w:val="000000"/>
                <w:sz w:val="18"/>
                <w:szCs w:val="18"/>
                <w:lang w:val="fr-FR"/>
              </w:rPr>
            </w:pPr>
          </w:p>
        </w:tc>
      </w:tr>
    </w:tbl>
    <w:p w14:paraId="7D04995D" w14:textId="77777777" w:rsidR="002C43D4" w:rsidRPr="000779C2" w:rsidRDefault="002C43D4" w:rsidP="002C43D4">
      <w:pPr>
        <w:pStyle w:val="MediumGrid21"/>
        <w:tabs>
          <w:tab w:val="left" w:pos="720"/>
        </w:tabs>
        <w:ind w:right="130"/>
        <w:contextualSpacing/>
        <w:mirrorIndents/>
        <w:jc w:val="both"/>
        <w:rPr>
          <w:rFonts w:ascii="Arial" w:hAnsi="Arial" w:cs="Arial"/>
          <w:sz w:val="22"/>
          <w:szCs w:val="22"/>
          <w:lang w:val="fr-FR"/>
        </w:rPr>
      </w:pPr>
    </w:p>
    <w:p w14:paraId="347C7C4C" w14:textId="6E3E453A" w:rsidR="008E557F" w:rsidRPr="000779C2" w:rsidRDefault="00000000">
      <w:pPr>
        <w:rPr>
          <w:rFonts w:ascii="Arial" w:eastAsia="Cambria" w:hAnsi="Arial" w:cs="Arial"/>
          <w:bCs/>
          <w:lang w:val="fr-FR"/>
        </w:rPr>
      </w:pPr>
      <w:r w:rsidRPr="000779C2">
        <w:rPr>
          <w:rFonts w:ascii="Arial" w:eastAsia="Cambria" w:hAnsi="Arial" w:cs="Arial"/>
          <w:bCs/>
          <w:lang w:val="fr-FR"/>
        </w:rPr>
        <w:t xml:space="preserve">*Si </w:t>
      </w:r>
      <w:r w:rsidR="0091123F">
        <w:rPr>
          <w:rFonts w:ascii="Arial" w:eastAsia="Cambria" w:hAnsi="Arial" w:cs="Arial"/>
          <w:bCs/>
          <w:lang w:val="fr-FR"/>
        </w:rPr>
        <w:t xml:space="preserve">une subvention au </w:t>
      </w:r>
      <w:r w:rsidR="0091123F" w:rsidRPr="00080B0E">
        <w:rPr>
          <w:rFonts w:ascii="Arial" w:hAnsi="Arial" w:cs="Arial"/>
          <w:lang w:val="fr-FR"/>
        </w:rPr>
        <w:t>changement de schéma posologique</w:t>
      </w:r>
      <w:r w:rsidR="0091123F" w:rsidRPr="000779C2">
        <w:rPr>
          <w:rFonts w:ascii="Arial" w:eastAsia="Cambria" w:hAnsi="Arial" w:cs="Arial"/>
          <w:bCs/>
          <w:lang w:val="fr-FR"/>
        </w:rPr>
        <w:t xml:space="preserve"> </w:t>
      </w:r>
      <w:r w:rsidRPr="000779C2">
        <w:rPr>
          <w:rFonts w:ascii="Arial" w:eastAsia="Cambria" w:hAnsi="Arial" w:cs="Arial"/>
          <w:bCs/>
          <w:lang w:val="fr-FR"/>
        </w:rPr>
        <w:t>est demandée</w:t>
      </w:r>
    </w:p>
    <w:sectPr w:rsidR="008E557F" w:rsidRPr="000779C2" w:rsidSect="00CC1E4B">
      <w:headerReference w:type="even" r:id="rId14"/>
      <w:headerReference w:type="default" r:id="rId15"/>
      <w:footerReference w:type="even" r:id="rId16"/>
      <w:footerReference w:type="default" r:id="rId17"/>
      <w:headerReference w:type="first" r:id="rId18"/>
      <w:footerReference w:type="first" r:id="rId19"/>
      <w:pgSz w:w="12240" w:h="15840"/>
      <w:pgMar w:top="1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3280" w14:textId="77777777" w:rsidR="00042A15" w:rsidRDefault="00042A15" w:rsidP="00427DA4">
      <w:pPr>
        <w:spacing w:after="0" w:line="240" w:lineRule="auto"/>
      </w:pPr>
      <w:r>
        <w:separator/>
      </w:r>
    </w:p>
  </w:endnote>
  <w:endnote w:type="continuationSeparator" w:id="0">
    <w:p w14:paraId="79A8BECF" w14:textId="77777777" w:rsidR="00042A15" w:rsidRDefault="00042A15" w:rsidP="00427DA4">
      <w:pPr>
        <w:spacing w:after="0" w:line="240" w:lineRule="auto"/>
      </w:pPr>
      <w:r>
        <w:continuationSeparator/>
      </w:r>
    </w:p>
  </w:endnote>
  <w:endnote w:type="continuationNotice" w:id="1">
    <w:p w14:paraId="5C67D983" w14:textId="77777777" w:rsidR="00042A15" w:rsidRDefault="00042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4FF2" w14:textId="77777777" w:rsidR="00C35743" w:rsidRDefault="00C35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6BD8" w14:textId="77777777" w:rsidR="00C35743" w:rsidRDefault="00C35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DF47" w14:textId="77777777" w:rsidR="00C35743" w:rsidRDefault="00C3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9038" w14:textId="77777777" w:rsidR="00042A15" w:rsidRDefault="00042A15" w:rsidP="00427DA4">
      <w:pPr>
        <w:spacing w:after="0" w:line="240" w:lineRule="auto"/>
      </w:pPr>
      <w:r>
        <w:separator/>
      </w:r>
    </w:p>
  </w:footnote>
  <w:footnote w:type="continuationSeparator" w:id="0">
    <w:p w14:paraId="03E46215" w14:textId="77777777" w:rsidR="00042A15" w:rsidRDefault="00042A15" w:rsidP="00427DA4">
      <w:pPr>
        <w:spacing w:after="0" w:line="240" w:lineRule="auto"/>
      </w:pPr>
      <w:r>
        <w:continuationSeparator/>
      </w:r>
    </w:p>
  </w:footnote>
  <w:footnote w:type="continuationNotice" w:id="1">
    <w:p w14:paraId="1474104F" w14:textId="77777777" w:rsidR="00042A15" w:rsidRDefault="00042A15">
      <w:pPr>
        <w:spacing w:after="0" w:line="240" w:lineRule="auto"/>
      </w:pPr>
    </w:p>
  </w:footnote>
  <w:footnote w:id="2">
    <w:p w14:paraId="327CC101" w14:textId="77777777" w:rsidR="008E557F" w:rsidRDefault="00000000">
      <w:pPr>
        <w:pStyle w:val="FootnoteText"/>
        <w:rPr>
          <w:rFonts w:ascii="Arial" w:hAnsi="Arial" w:cs="Arial"/>
        </w:rPr>
      </w:pPr>
      <w:r w:rsidRPr="007A72A6">
        <w:rPr>
          <w:rStyle w:val="FootnoteReference"/>
          <w:rFonts w:ascii="Arial" w:hAnsi="Arial" w:cs="Arial"/>
        </w:rPr>
        <w:footnoteRef/>
      </w:r>
      <w:r w:rsidRPr="007A72A6">
        <w:rPr>
          <w:rFonts w:ascii="Arial" w:hAnsi="Arial" w:cs="Arial"/>
          <w:sz w:val="18"/>
          <w:szCs w:val="18"/>
        </w:rPr>
        <w:t xml:space="preserve"> Si le pays n'a pas encore signé d'accord-cadre de partenariat, les conditions de la présente demande s'appliqueront à tout soutien de Gavi accordé dans le cadre de cette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D2FC" w14:textId="77777777" w:rsidR="00C35743" w:rsidRDefault="00C3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BC06" w14:textId="77777777" w:rsidR="008E557F" w:rsidRDefault="00000000">
    <w:pPr>
      <w:pStyle w:val="Header"/>
    </w:pPr>
    <w:r>
      <w:rPr>
        <w:noProof/>
      </w:rPr>
      <w:drawing>
        <wp:anchor distT="0" distB="0" distL="114300" distR="114300" simplePos="0" relativeHeight="251658242" behindDoc="0" locked="0" layoutInCell="1" allowOverlap="1" wp14:anchorId="5A445CC5" wp14:editId="0BA7D60C">
          <wp:simplePos x="0" y="0"/>
          <wp:positionH relativeFrom="column">
            <wp:posOffset>-476250</wp:posOffset>
          </wp:positionH>
          <wp:positionV relativeFrom="paragraph">
            <wp:posOffset>-266700</wp:posOffset>
          </wp:positionV>
          <wp:extent cx="1197182" cy="439249"/>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1197182" cy="439249"/>
                  </a:xfrm>
                  <a:prstGeom prst="rect">
                    <a:avLst/>
                  </a:prstGeom>
                  <a:ln>
                    <a:noFill/>
                  </a:ln>
                  <a:extLst>
                    <a:ext uri="{53640926-AAD7-44D8-BBD7-CCE9431645EC}">
                      <a14:shadowObscured xmlns:a14="http://schemas.microsoft.com/office/drawing/2010/main"/>
                    </a:ext>
                  </a:extLst>
                </pic:spPr>
              </pic:pic>
            </a:graphicData>
          </a:graphic>
        </wp:anchor>
      </w:drawing>
    </w:r>
    <w:r w:rsidR="00A43163">
      <w:rPr>
        <w:noProof/>
      </w:rPr>
      <mc:AlternateContent>
        <mc:Choice Requires="wps">
          <w:drawing>
            <wp:anchor distT="0" distB="0" distL="114300" distR="114300" simplePos="0" relativeHeight="251658241" behindDoc="0" locked="0" layoutInCell="1" allowOverlap="1" wp14:anchorId="40CB5417" wp14:editId="5365C601">
              <wp:simplePos x="0" y="0"/>
              <wp:positionH relativeFrom="page">
                <wp:align>right</wp:align>
              </wp:positionH>
              <wp:positionV relativeFrom="paragraph">
                <wp:posOffset>409575</wp:posOffset>
              </wp:positionV>
              <wp:extent cx="7771765" cy="685800"/>
              <wp:effectExtent l="0" t="0" r="635" b="0"/>
              <wp:wrapNone/>
              <wp:docPr id="33" name="Rectangle: Rounded Corners 33"/>
              <wp:cNvGraphicFramePr/>
              <a:graphic xmlns:a="http://schemas.openxmlformats.org/drawingml/2006/main">
                <a:graphicData uri="http://schemas.microsoft.com/office/word/2010/wordprocessingShape">
                  <wps:wsp>
                    <wps:cNvSpPr/>
                    <wps:spPr>
                      <a:xfrm>
                        <a:off x="0" y="0"/>
                        <a:ext cx="7771765" cy="685800"/>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oundrect id="Rectangle: Rounded Corners 33" style="position:absolute;margin-left:560.75pt;margin-top:32.25pt;width:611.95pt;height:54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white [3212]" stroked="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" arcsize=".5" w14:anchorId="21ED59D3">
              <v:stroke joinstyle="miter"/>
              <w10:wrap anchorx="page"/>
            </v:roundrect>
          </w:pict>
        </mc:Fallback>
      </mc:AlternateContent>
    </w:r>
    <w:r w:rsidR="00A43163" w:rsidRPr="00A43163">
      <w:rPr>
        <w:rFonts w:ascii="Arial" w:eastAsia="Arial" w:hAnsi="Arial" w:cs="Arial"/>
        <w:noProof/>
        <w:lang w:val="en" w:eastAsia="en-GB"/>
      </w:rPr>
      <mc:AlternateContent>
        <mc:Choice Requires="wps">
          <w:drawing>
            <wp:anchor distT="0" distB="0" distL="114300" distR="114300" simplePos="0" relativeHeight="251658240" behindDoc="0" locked="0" layoutInCell="1" allowOverlap="1" wp14:anchorId="0269F16E" wp14:editId="355FAD01">
              <wp:simplePos x="0" y="0"/>
              <wp:positionH relativeFrom="page">
                <wp:align>right</wp:align>
              </wp:positionH>
              <wp:positionV relativeFrom="paragraph">
                <wp:posOffset>-447675</wp:posOffset>
              </wp:positionV>
              <wp:extent cx="7771765" cy="1307169"/>
              <wp:effectExtent l="0" t="0" r="635" b="7620"/>
              <wp:wrapNone/>
              <wp:docPr id="32" name="Rectangle 32"/>
              <wp:cNvGraphicFramePr/>
              <a:graphic xmlns:a="http://schemas.openxmlformats.org/drawingml/2006/main">
                <a:graphicData uri="http://schemas.microsoft.com/office/word/2010/wordprocessingShape">
                  <wps:wsp>
                    <wps:cNvSpPr/>
                    <wps:spPr>
                      <a:xfrm>
                        <a:off x="0" y="0"/>
                        <a:ext cx="7771765" cy="1307169"/>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32" style="position:absolute;margin-left:560.75pt;margin-top:-35.25pt;width:611.95pt;height:102.95pt;z-index:251658240;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005cb9"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" w14:anchorId="2233A905">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CA6A" w14:textId="77777777" w:rsidR="00C35743" w:rsidRDefault="00C3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0B9"/>
    <w:multiLevelType w:val="hybridMultilevel"/>
    <w:tmpl w:val="8504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211BB"/>
    <w:multiLevelType w:val="multilevel"/>
    <w:tmpl w:val="F09C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60DA4"/>
    <w:multiLevelType w:val="multilevel"/>
    <w:tmpl w:val="E4C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3076D"/>
    <w:multiLevelType w:val="hybridMultilevel"/>
    <w:tmpl w:val="11203800"/>
    <w:lvl w:ilvl="0" w:tplc="17EC0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662D"/>
    <w:multiLevelType w:val="multilevel"/>
    <w:tmpl w:val="3A4E1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F3894"/>
    <w:multiLevelType w:val="multilevel"/>
    <w:tmpl w:val="A968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22B07"/>
    <w:multiLevelType w:val="hybridMultilevel"/>
    <w:tmpl w:val="75B89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130239"/>
    <w:multiLevelType w:val="multilevel"/>
    <w:tmpl w:val="07885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F07F5"/>
    <w:multiLevelType w:val="hybridMultilevel"/>
    <w:tmpl w:val="EE6A038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0C0A25"/>
    <w:multiLevelType w:val="hybridMultilevel"/>
    <w:tmpl w:val="BA18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97522"/>
    <w:multiLevelType w:val="multilevel"/>
    <w:tmpl w:val="1226B1EE"/>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DD81866"/>
    <w:multiLevelType w:val="hybridMultilevel"/>
    <w:tmpl w:val="1378238C"/>
    <w:lvl w:ilvl="0" w:tplc="F9D4EEDA">
      <w:start w:val="1"/>
      <w:numFmt w:val="bullet"/>
      <w:lvlText w:val="•"/>
      <w:lvlJc w:val="left"/>
      <w:pPr>
        <w:tabs>
          <w:tab w:val="num" w:pos="720"/>
        </w:tabs>
        <w:ind w:left="720" w:hanging="360"/>
      </w:pPr>
      <w:rPr>
        <w:rFonts w:ascii="Arial" w:hAnsi="Arial"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6A78B2"/>
    <w:multiLevelType w:val="hybridMultilevel"/>
    <w:tmpl w:val="1194AF8C"/>
    <w:lvl w:ilvl="0" w:tplc="EFE6EC3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596B1FD0"/>
    <w:multiLevelType w:val="hybridMultilevel"/>
    <w:tmpl w:val="5908F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F33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182B8F"/>
    <w:multiLevelType w:val="hybridMultilevel"/>
    <w:tmpl w:val="3CA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A76B0E"/>
    <w:multiLevelType w:val="hybridMultilevel"/>
    <w:tmpl w:val="8C18D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2342CD"/>
    <w:multiLevelType w:val="hybridMultilevel"/>
    <w:tmpl w:val="B8481688"/>
    <w:lvl w:ilvl="0" w:tplc="F9D4EEDA">
      <w:start w:val="1"/>
      <w:numFmt w:val="bullet"/>
      <w:lvlText w:val="•"/>
      <w:lvlJc w:val="left"/>
      <w:pPr>
        <w:ind w:left="786" w:hanging="360"/>
      </w:pPr>
      <w:rPr>
        <w:rFonts w:ascii="Arial" w:hAnsi="Arial" w:cs="Times New Roman"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9" w15:restartNumberingAfterBreak="0">
    <w:nsid w:val="7A85137F"/>
    <w:multiLevelType w:val="hybridMultilevel"/>
    <w:tmpl w:val="926A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76403C"/>
    <w:multiLevelType w:val="hybridMultilevel"/>
    <w:tmpl w:val="050E45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2635180">
    <w:abstractNumId w:val="5"/>
  </w:num>
  <w:num w:numId="2" w16cid:durableId="2108307484">
    <w:abstractNumId w:val="4"/>
  </w:num>
  <w:num w:numId="3" w16cid:durableId="1239436692">
    <w:abstractNumId w:val="7"/>
  </w:num>
  <w:num w:numId="4" w16cid:durableId="1321468107">
    <w:abstractNumId w:val="1"/>
  </w:num>
  <w:num w:numId="5" w16cid:durableId="374888988">
    <w:abstractNumId w:val="2"/>
  </w:num>
  <w:num w:numId="6" w16cid:durableId="1707557634">
    <w:abstractNumId w:val="18"/>
  </w:num>
  <w:num w:numId="7" w16cid:durableId="1581332576">
    <w:abstractNumId w:val="6"/>
  </w:num>
  <w:num w:numId="8" w16cid:durableId="1636910510">
    <w:abstractNumId w:val="12"/>
  </w:num>
  <w:num w:numId="9" w16cid:durableId="1713963498">
    <w:abstractNumId w:val="8"/>
  </w:num>
  <w:num w:numId="10" w16cid:durableId="390495927">
    <w:abstractNumId w:val="3"/>
  </w:num>
  <w:num w:numId="11" w16cid:durableId="569849302">
    <w:abstractNumId w:val="11"/>
  </w:num>
  <w:num w:numId="12" w16cid:durableId="581184852">
    <w:abstractNumId w:val="19"/>
  </w:num>
  <w:num w:numId="13" w16cid:durableId="1483885652">
    <w:abstractNumId w:val="20"/>
  </w:num>
  <w:num w:numId="14" w16cid:durableId="2062096711">
    <w:abstractNumId w:val="14"/>
  </w:num>
  <w:num w:numId="15" w16cid:durableId="339088076">
    <w:abstractNumId w:val="10"/>
  </w:num>
  <w:num w:numId="16" w16cid:durableId="670763436">
    <w:abstractNumId w:val="16"/>
  </w:num>
  <w:num w:numId="17" w16cid:durableId="748893849">
    <w:abstractNumId w:val="9"/>
  </w:num>
  <w:num w:numId="18" w16cid:durableId="926616878">
    <w:abstractNumId w:val="15"/>
  </w:num>
  <w:num w:numId="19" w16cid:durableId="711417618">
    <w:abstractNumId w:val="13"/>
  </w:num>
  <w:num w:numId="20" w16cid:durableId="192502928">
    <w:abstractNumId w:val="11"/>
  </w:num>
  <w:num w:numId="21" w16cid:durableId="1832326290">
    <w:abstractNumId w:val="11"/>
  </w:num>
  <w:num w:numId="22" w16cid:durableId="920335357">
    <w:abstractNumId w:val="11"/>
  </w:num>
  <w:num w:numId="23" w16cid:durableId="75396198">
    <w:abstractNumId w:val="11"/>
  </w:num>
  <w:num w:numId="24" w16cid:durableId="1137406798">
    <w:abstractNumId w:val="11"/>
  </w:num>
  <w:num w:numId="25" w16cid:durableId="1082947487">
    <w:abstractNumId w:val="11"/>
  </w:num>
  <w:num w:numId="26" w16cid:durableId="1280407798">
    <w:abstractNumId w:val="11"/>
  </w:num>
  <w:num w:numId="27" w16cid:durableId="1893730088">
    <w:abstractNumId w:val="11"/>
  </w:num>
  <w:num w:numId="28" w16cid:durableId="1906261935">
    <w:abstractNumId w:val="11"/>
  </w:num>
  <w:num w:numId="29" w16cid:durableId="1863738143">
    <w:abstractNumId w:val="11"/>
  </w:num>
  <w:num w:numId="30" w16cid:durableId="577133931">
    <w:abstractNumId w:val="11"/>
  </w:num>
  <w:num w:numId="31" w16cid:durableId="1414090250">
    <w:abstractNumId w:val="11"/>
  </w:num>
  <w:num w:numId="32" w16cid:durableId="1445536943">
    <w:abstractNumId w:val="0"/>
  </w:num>
  <w:num w:numId="33" w16cid:durableId="1597248666">
    <w:abstractNumId w:val="17"/>
  </w:num>
  <w:num w:numId="34" w16cid:durableId="129710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zE1NDGxtDQwNzZU0lEKTi0uzszPAykwrAUA6GPkXSwAAAA="/>
  </w:docVars>
  <w:rsids>
    <w:rsidRoot w:val="00C9264B"/>
    <w:rsid w:val="0000170B"/>
    <w:rsid w:val="0000781D"/>
    <w:rsid w:val="000108FA"/>
    <w:rsid w:val="00014E3A"/>
    <w:rsid w:val="00015003"/>
    <w:rsid w:val="000240BF"/>
    <w:rsid w:val="00024DE7"/>
    <w:rsid w:val="000275BA"/>
    <w:rsid w:val="00036E01"/>
    <w:rsid w:val="00042A15"/>
    <w:rsid w:val="00045BED"/>
    <w:rsid w:val="00046801"/>
    <w:rsid w:val="0006272E"/>
    <w:rsid w:val="00070557"/>
    <w:rsid w:val="000729D7"/>
    <w:rsid w:val="000776AA"/>
    <w:rsid w:val="000779C2"/>
    <w:rsid w:val="00080B0E"/>
    <w:rsid w:val="0008457C"/>
    <w:rsid w:val="000879C4"/>
    <w:rsid w:val="00091D81"/>
    <w:rsid w:val="0009770E"/>
    <w:rsid w:val="000A05B8"/>
    <w:rsid w:val="000A271B"/>
    <w:rsid w:val="000A3BD0"/>
    <w:rsid w:val="000A6537"/>
    <w:rsid w:val="000B0376"/>
    <w:rsid w:val="000B5389"/>
    <w:rsid w:val="000C1726"/>
    <w:rsid w:val="000C1A77"/>
    <w:rsid w:val="000C287E"/>
    <w:rsid w:val="000C6C06"/>
    <w:rsid w:val="000D47BC"/>
    <w:rsid w:val="000E0981"/>
    <w:rsid w:val="000E0D98"/>
    <w:rsid w:val="000E3318"/>
    <w:rsid w:val="000E45B8"/>
    <w:rsid w:val="000F442F"/>
    <w:rsid w:val="000F4BE2"/>
    <w:rsid w:val="000F5E76"/>
    <w:rsid w:val="001103BE"/>
    <w:rsid w:val="00115404"/>
    <w:rsid w:val="00115DF5"/>
    <w:rsid w:val="00117831"/>
    <w:rsid w:val="001231D5"/>
    <w:rsid w:val="00125A8F"/>
    <w:rsid w:val="00142298"/>
    <w:rsid w:val="00145F01"/>
    <w:rsid w:val="001477D9"/>
    <w:rsid w:val="00156EC0"/>
    <w:rsid w:val="00160C76"/>
    <w:rsid w:val="001665FA"/>
    <w:rsid w:val="00167B00"/>
    <w:rsid w:val="00174531"/>
    <w:rsid w:val="00177E14"/>
    <w:rsid w:val="00186406"/>
    <w:rsid w:val="00192032"/>
    <w:rsid w:val="001A052B"/>
    <w:rsid w:val="001A38BC"/>
    <w:rsid w:val="001B0345"/>
    <w:rsid w:val="001B298A"/>
    <w:rsid w:val="001B4169"/>
    <w:rsid w:val="001B4812"/>
    <w:rsid w:val="001B5D9E"/>
    <w:rsid w:val="001B623F"/>
    <w:rsid w:val="001C3C07"/>
    <w:rsid w:val="001C4607"/>
    <w:rsid w:val="001C51AA"/>
    <w:rsid w:val="001C5E0C"/>
    <w:rsid w:val="001D1036"/>
    <w:rsid w:val="001D47D6"/>
    <w:rsid w:val="001E0557"/>
    <w:rsid w:val="001E7AA1"/>
    <w:rsid w:val="001F58B8"/>
    <w:rsid w:val="001F5BD4"/>
    <w:rsid w:val="002004DA"/>
    <w:rsid w:val="00200635"/>
    <w:rsid w:val="00200FAD"/>
    <w:rsid w:val="002104BE"/>
    <w:rsid w:val="002118D9"/>
    <w:rsid w:val="0021702B"/>
    <w:rsid w:val="00222F20"/>
    <w:rsid w:val="00223D55"/>
    <w:rsid w:val="00227E0A"/>
    <w:rsid w:val="00232E28"/>
    <w:rsid w:val="0023585C"/>
    <w:rsid w:val="00237663"/>
    <w:rsid w:val="00243477"/>
    <w:rsid w:val="0024514A"/>
    <w:rsid w:val="00247CA8"/>
    <w:rsid w:val="00251E7B"/>
    <w:rsid w:val="00252585"/>
    <w:rsid w:val="0025441E"/>
    <w:rsid w:val="00255E58"/>
    <w:rsid w:val="00270CA0"/>
    <w:rsid w:val="002778FB"/>
    <w:rsid w:val="00281F8D"/>
    <w:rsid w:val="00282EAC"/>
    <w:rsid w:val="002831A5"/>
    <w:rsid w:val="002849DD"/>
    <w:rsid w:val="002854A6"/>
    <w:rsid w:val="00287A6A"/>
    <w:rsid w:val="00293D3F"/>
    <w:rsid w:val="00295028"/>
    <w:rsid w:val="002A62D2"/>
    <w:rsid w:val="002A6630"/>
    <w:rsid w:val="002B3A91"/>
    <w:rsid w:val="002B4CD4"/>
    <w:rsid w:val="002B56D9"/>
    <w:rsid w:val="002B5CEE"/>
    <w:rsid w:val="002C0483"/>
    <w:rsid w:val="002C07DE"/>
    <w:rsid w:val="002C408C"/>
    <w:rsid w:val="002C43D4"/>
    <w:rsid w:val="002D05CD"/>
    <w:rsid w:val="002D6BB9"/>
    <w:rsid w:val="002F0C13"/>
    <w:rsid w:val="002F53ED"/>
    <w:rsid w:val="002F61C7"/>
    <w:rsid w:val="002F6C82"/>
    <w:rsid w:val="00304816"/>
    <w:rsid w:val="00305063"/>
    <w:rsid w:val="00305567"/>
    <w:rsid w:val="00306B04"/>
    <w:rsid w:val="003125C9"/>
    <w:rsid w:val="00316364"/>
    <w:rsid w:val="0032080A"/>
    <w:rsid w:val="00323C00"/>
    <w:rsid w:val="00326D32"/>
    <w:rsid w:val="003350FD"/>
    <w:rsid w:val="003359FC"/>
    <w:rsid w:val="00336E28"/>
    <w:rsid w:val="003435F4"/>
    <w:rsid w:val="00357B0D"/>
    <w:rsid w:val="003660F6"/>
    <w:rsid w:val="003675F1"/>
    <w:rsid w:val="0037408D"/>
    <w:rsid w:val="00375377"/>
    <w:rsid w:val="0037582E"/>
    <w:rsid w:val="00382A29"/>
    <w:rsid w:val="003873E9"/>
    <w:rsid w:val="00391C13"/>
    <w:rsid w:val="00392721"/>
    <w:rsid w:val="003934CD"/>
    <w:rsid w:val="00394F33"/>
    <w:rsid w:val="00396873"/>
    <w:rsid w:val="003A08C9"/>
    <w:rsid w:val="003A5574"/>
    <w:rsid w:val="003B0AE7"/>
    <w:rsid w:val="003B0D13"/>
    <w:rsid w:val="003B393E"/>
    <w:rsid w:val="003B4236"/>
    <w:rsid w:val="003B4D9C"/>
    <w:rsid w:val="003B5F70"/>
    <w:rsid w:val="003B6556"/>
    <w:rsid w:val="003D164D"/>
    <w:rsid w:val="003D25D7"/>
    <w:rsid w:val="003E1B23"/>
    <w:rsid w:val="003E1DD7"/>
    <w:rsid w:val="003E2CFC"/>
    <w:rsid w:val="003E51A3"/>
    <w:rsid w:val="003F165A"/>
    <w:rsid w:val="003F22A0"/>
    <w:rsid w:val="003F26DD"/>
    <w:rsid w:val="003F354E"/>
    <w:rsid w:val="003F46C7"/>
    <w:rsid w:val="00402A95"/>
    <w:rsid w:val="0041003E"/>
    <w:rsid w:val="00411A43"/>
    <w:rsid w:val="004150A5"/>
    <w:rsid w:val="00415578"/>
    <w:rsid w:val="00415B0E"/>
    <w:rsid w:val="00415FAB"/>
    <w:rsid w:val="00421F74"/>
    <w:rsid w:val="00427DA4"/>
    <w:rsid w:val="004323A1"/>
    <w:rsid w:val="00432591"/>
    <w:rsid w:val="004454BE"/>
    <w:rsid w:val="0045052C"/>
    <w:rsid w:val="00451ACF"/>
    <w:rsid w:val="00453669"/>
    <w:rsid w:val="00454AC9"/>
    <w:rsid w:val="00456121"/>
    <w:rsid w:val="00465102"/>
    <w:rsid w:val="00465ACA"/>
    <w:rsid w:val="00481C7D"/>
    <w:rsid w:val="00486BB9"/>
    <w:rsid w:val="00496E0D"/>
    <w:rsid w:val="00497AAE"/>
    <w:rsid w:val="004A4979"/>
    <w:rsid w:val="004A6348"/>
    <w:rsid w:val="004B0E16"/>
    <w:rsid w:val="004B6C30"/>
    <w:rsid w:val="004E0902"/>
    <w:rsid w:val="004E2805"/>
    <w:rsid w:val="004E29FD"/>
    <w:rsid w:val="004E3D98"/>
    <w:rsid w:val="004E5EEB"/>
    <w:rsid w:val="004E77D3"/>
    <w:rsid w:val="004F4323"/>
    <w:rsid w:val="004F7CF6"/>
    <w:rsid w:val="0050372B"/>
    <w:rsid w:val="00510DC3"/>
    <w:rsid w:val="005135D8"/>
    <w:rsid w:val="00516590"/>
    <w:rsid w:val="005173E3"/>
    <w:rsid w:val="00522EFA"/>
    <w:rsid w:val="005336F0"/>
    <w:rsid w:val="00546412"/>
    <w:rsid w:val="00555A8F"/>
    <w:rsid w:val="00556015"/>
    <w:rsid w:val="005631DC"/>
    <w:rsid w:val="005665F1"/>
    <w:rsid w:val="00575C3E"/>
    <w:rsid w:val="00577008"/>
    <w:rsid w:val="005853F3"/>
    <w:rsid w:val="00585BC6"/>
    <w:rsid w:val="005863F9"/>
    <w:rsid w:val="0059133A"/>
    <w:rsid w:val="00594845"/>
    <w:rsid w:val="005973D5"/>
    <w:rsid w:val="005A1E2C"/>
    <w:rsid w:val="005B515E"/>
    <w:rsid w:val="005C0813"/>
    <w:rsid w:val="005C6BE6"/>
    <w:rsid w:val="005C7D9B"/>
    <w:rsid w:val="005D051C"/>
    <w:rsid w:val="005D1CD5"/>
    <w:rsid w:val="005D3ECB"/>
    <w:rsid w:val="005D4A59"/>
    <w:rsid w:val="005D7EC3"/>
    <w:rsid w:val="005E0059"/>
    <w:rsid w:val="005E2035"/>
    <w:rsid w:val="005E2C7E"/>
    <w:rsid w:val="005E3F0F"/>
    <w:rsid w:val="005E5678"/>
    <w:rsid w:val="005E7C0A"/>
    <w:rsid w:val="005F14F2"/>
    <w:rsid w:val="005F18F1"/>
    <w:rsid w:val="005F68D9"/>
    <w:rsid w:val="005F7595"/>
    <w:rsid w:val="0061295C"/>
    <w:rsid w:val="0061504A"/>
    <w:rsid w:val="00623BF2"/>
    <w:rsid w:val="0062653B"/>
    <w:rsid w:val="00626F95"/>
    <w:rsid w:val="00631395"/>
    <w:rsid w:val="00634720"/>
    <w:rsid w:val="00635A9A"/>
    <w:rsid w:val="00644362"/>
    <w:rsid w:val="006465B1"/>
    <w:rsid w:val="00652186"/>
    <w:rsid w:val="00655149"/>
    <w:rsid w:val="0065772C"/>
    <w:rsid w:val="00662163"/>
    <w:rsid w:val="00663002"/>
    <w:rsid w:val="00663835"/>
    <w:rsid w:val="00664979"/>
    <w:rsid w:val="00664E25"/>
    <w:rsid w:val="00667091"/>
    <w:rsid w:val="00680E97"/>
    <w:rsid w:val="00681774"/>
    <w:rsid w:val="00682F61"/>
    <w:rsid w:val="006849F5"/>
    <w:rsid w:val="0068780F"/>
    <w:rsid w:val="006907FB"/>
    <w:rsid w:val="0069195E"/>
    <w:rsid w:val="00693CBB"/>
    <w:rsid w:val="006A3EF8"/>
    <w:rsid w:val="006A51C9"/>
    <w:rsid w:val="006A5847"/>
    <w:rsid w:val="006A5942"/>
    <w:rsid w:val="006B4F0D"/>
    <w:rsid w:val="006B7B44"/>
    <w:rsid w:val="006B7CE1"/>
    <w:rsid w:val="006C035F"/>
    <w:rsid w:val="006C2414"/>
    <w:rsid w:val="006C2F91"/>
    <w:rsid w:val="006C40DF"/>
    <w:rsid w:val="006C4319"/>
    <w:rsid w:val="006D0B5E"/>
    <w:rsid w:val="006D187A"/>
    <w:rsid w:val="006D6B64"/>
    <w:rsid w:val="006E1BAC"/>
    <w:rsid w:val="006E3CD2"/>
    <w:rsid w:val="006E4A30"/>
    <w:rsid w:val="006E53EC"/>
    <w:rsid w:val="006F1BA0"/>
    <w:rsid w:val="006F22B4"/>
    <w:rsid w:val="006F72A1"/>
    <w:rsid w:val="0070046F"/>
    <w:rsid w:val="0070190A"/>
    <w:rsid w:val="0070581F"/>
    <w:rsid w:val="00707ADE"/>
    <w:rsid w:val="00713328"/>
    <w:rsid w:val="007175D8"/>
    <w:rsid w:val="00717D7C"/>
    <w:rsid w:val="00720BF8"/>
    <w:rsid w:val="00724823"/>
    <w:rsid w:val="00726BE8"/>
    <w:rsid w:val="00737A0F"/>
    <w:rsid w:val="00744179"/>
    <w:rsid w:val="00744A21"/>
    <w:rsid w:val="007510ED"/>
    <w:rsid w:val="00751E32"/>
    <w:rsid w:val="00752AF1"/>
    <w:rsid w:val="00756218"/>
    <w:rsid w:val="00762C0C"/>
    <w:rsid w:val="007745DA"/>
    <w:rsid w:val="007826FD"/>
    <w:rsid w:val="007834D1"/>
    <w:rsid w:val="0078488A"/>
    <w:rsid w:val="00784984"/>
    <w:rsid w:val="00793DFC"/>
    <w:rsid w:val="00794EDB"/>
    <w:rsid w:val="007966E0"/>
    <w:rsid w:val="007A4D4A"/>
    <w:rsid w:val="007C2AC4"/>
    <w:rsid w:val="007C485A"/>
    <w:rsid w:val="007C7370"/>
    <w:rsid w:val="007D5FA3"/>
    <w:rsid w:val="007D629C"/>
    <w:rsid w:val="007D632E"/>
    <w:rsid w:val="007E173C"/>
    <w:rsid w:val="007E189E"/>
    <w:rsid w:val="007E2EC1"/>
    <w:rsid w:val="007E2F6D"/>
    <w:rsid w:val="007E44EB"/>
    <w:rsid w:val="007E4ADB"/>
    <w:rsid w:val="007E4F25"/>
    <w:rsid w:val="007E6921"/>
    <w:rsid w:val="007F523B"/>
    <w:rsid w:val="007F62FC"/>
    <w:rsid w:val="00800A37"/>
    <w:rsid w:val="00800AFB"/>
    <w:rsid w:val="0081707E"/>
    <w:rsid w:val="0082052B"/>
    <w:rsid w:val="008245E9"/>
    <w:rsid w:val="00830902"/>
    <w:rsid w:val="008351BC"/>
    <w:rsid w:val="0083CB7B"/>
    <w:rsid w:val="00842E89"/>
    <w:rsid w:val="008441AC"/>
    <w:rsid w:val="008444BB"/>
    <w:rsid w:val="00844A77"/>
    <w:rsid w:val="00846138"/>
    <w:rsid w:val="0085717F"/>
    <w:rsid w:val="00860891"/>
    <w:rsid w:val="00862E78"/>
    <w:rsid w:val="00864D39"/>
    <w:rsid w:val="008703BA"/>
    <w:rsid w:val="00872070"/>
    <w:rsid w:val="00872EA5"/>
    <w:rsid w:val="00885F4E"/>
    <w:rsid w:val="0088610F"/>
    <w:rsid w:val="008947BF"/>
    <w:rsid w:val="008955E3"/>
    <w:rsid w:val="008A51BC"/>
    <w:rsid w:val="008A6741"/>
    <w:rsid w:val="008B3F98"/>
    <w:rsid w:val="008B7693"/>
    <w:rsid w:val="008B78E9"/>
    <w:rsid w:val="008C1CE2"/>
    <w:rsid w:val="008C2994"/>
    <w:rsid w:val="008C49B9"/>
    <w:rsid w:val="008C5168"/>
    <w:rsid w:val="008C55B4"/>
    <w:rsid w:val="008C6AA3"/>
    <w:rsid w:val="008C7478"/>
    <w:rsid w:val="008D0FA5"/>
    <w:rsid w:val="008E557F"/>
    <w:rsid w:val="008E5844"/>
    <w:rsid w:val="008E7277"/>
    <w:rsid w:val="008F04EA"/>
    <w:rsid w:val="008F2326"/>
    <w:rsid w:val="008F4B06"/>
    <w:rsid w:val="00900134"/>
    <w:rsid w:val="00901017"/>
    <w:rsid w:val="00901B07"/>
    <w:rsid w:val="0090759F"/>
    <w:rsid w:val="0091123F"/>
    <w:rsid w:val="00911D0F"/>
    <w:rsid w:val="009216D9"/>
    <w:rsid w:val="009217E8"/>
    <w:rsid w:val="009237AE"/>
    <w:rsid w:val="009248A0"/>
    <w:rsid w:val="009272B9"/>
    <w:rsid w:val="00932435"/>
    <w:rsid w:val="009427FA"/>
    <w:rsid w:val="009428AA"/>
    <w:rsid w:val="00943EDC"/>
    <w:rsid w:val="00944112"/>
    <w:rsid w:val="00944BCA"/>
    <w:rsid w:val="0094763B"/>
    <w:rsid w:val="00956FF9"/>
    <w:rsid w:val="00957C09"/>
    <w:rsid w:val="009621CE"/>
    <w:rsid w:val="00977D98"/>
    <w:rsid w:val="009817C0"/>
    <w:rsid w:val="00991495"/>
    <w:rsid w:val="00991742"/>
    <w:rsid w:val="00991D47"/>
    <w:rsid w:val="009921DD"/>
    <w:rsid w:val="00992AAA"/>
    <w:rsid w:val="00994FDC"/>
    <w:rsid w:val="00995D99"/>
    <w:rsid w:val="00995F39"/>
    <w:rsid w:val="009A05C5"/>
    <w:rsid w:val="009A37E2"/>
    <w:rsid w:val="009A48B6"/>
    <w:rsid w:val="009A5B4A"/>
    <w:rsid w:val="009B0940"/>
    <w:rsid w:val="009B4864"/>
    <w:rsid w:val="009C1812"/>
    <w:rsid w:val="009C2AAE"/>
    <w:rsid w:val="009C6019"/>
    <w:rsid w:val="009D081F"/>
    <w:rsid w:val="009D16D5"/>
    <w:rsid w:val="009D2304"/>
    <w:rsid w:val="009D6FB0"/>
    <w:rsid w:val="009E074C"/>
    <w:rsid w:val="009E74E5"/>
    <w:rsid w:val="00A04ECD"/>
    <w:rsid w:val="00A076A1"/>
    <w:rsid w:val="00A129BC"/>
    <w:rsid w:val="00A12D40"/>
    <w:rsid w:val="00A15B6E"/>
    <w:rsid w:val="00A174D1"/>
    <w:rsid w:val="00A22457"/>
    <w:rsid w:val="00A24DB4"/>
    <w:rsid w:val="00A26FD4"/>
    <w:rsid w:val="00A33A3B"/>
    <w:rsid w:val="00A42970"/>
    <w:rsid w:val="00A43163"/>
    <w:rsid w:val="00A47EFF"/>
    <w:rsid w:val="00A50619"/>
    <w:rsid w:val="00A50FD4"/>
    <w:rsid w:val="00A5459E"/>
    <w:rsid w:val="00A623DE"/>
    <w:rsid w:val="00A65DE1"/>
    <w:rsid w:val="00A701A3"/>
    <w:rsid w:val="00A71E0C"/>
    <w:rsid w:val="00A75F0A"/>
    <w:rsid w:val="00A818E6"/>
    <w:rsid w:val="00A84407"/>
    <w:rsid w:val="00A857F6"/>
    <w:rsid w:val="00A85F33"/>
    <w:rsid w:val="00A864C8"/>
    <w:rsid w:val="00A90752"/>
    <w:rsid w:val="00A927B3"/>
    <w:rsid w:val="00A95759"/>
    <w:rsid w:val="00AA2E35"/>
    <w:rsid w:val="00AA3562"/>
    <w:rsid w:val="00AA7AD8"/>
    <w:rsid w:val="00AB5560"/>
    <w:rsid w:val="00AB5C42"/>
    <w:rsid w:val="00AB7B14"/>
    <w:rsid w:val="00AB7B8C"/>
    <w:rsid w:val="00AC223C"/>
    <w:rsid w:val="00AC480A"/>
    <w:rsid w:val="00AC7302"/>
    <w:rsid w:val="00AD20CC"/>
    <w:rsid w:val="00AD5CE7"/>
    <w:rsid w:val="00AE172D"/>
    <w:rsid w:val="00AE4AA5"/>
    <w:rsid w:val="00AE4AE9"/>
    <w:rsid w:val="00AE687B"/>
    <w:rsid w:val="00AF0E8A"/>
    <w:rsid w:val="00AF1B68"/>
    <w:rsid w:val="00AF5015"/>
    <w:rsid w:val="00B0182D"/>
    <w:rsid w:val="00B05E1D"/>
    <w:rsid w:val="00B11176"/>
    <w:rsid w:val="00B16753"/>
    <w:rsid w:val="00B16EE4"/>
    <w:rsid w:val="00B22583"/>
    <w:rsid w:val="00B247ED"/>
    <w:rsid w:val="00B315C2"/>
    <w:rsid w:val="00B33453"/>
    <w:rsid w:val="00B40F3F"/>
    <w:rsid w:val="00B41167"/>
    <w:rsid w:val="00B42C19"/>
    <w:rsid w:val="00B44A88"/>
    <w:rsid w:val="00B5433F"/>
    <w:rsid w:val="00B55F10"/>
    <w:rsid w:val="00B57EBF"/>
    <w:rsid w:val="00B67B55"/>
    <w:rsid w:val="00B707C9"/>
    <w:rsid w:val="00B73E2C"/>
    <w:rsid w:val="00B81B89"/>
    <w:rsid w:val="00B84A0F"/>
    <w:rsid w:val="00B85B18"/>
    <w:rsid w:val="00B86050"/>
    <w:rsid w:val="00B86588"/>
    <w:rsid w:val="00B93748"/>
    <w:rsid w:val="00B965EB"/>
    <w:rsid w:val="00B97C70"/>
    <w:rsid w:val="00BA32AA"/>
    <w:rsid w:val="00BA7617"/>
    <w:rsid w:val="00BB40B7"/>
    <w:rsid w:val="00BC2A91"/>
    <w:rsid w:val="00BC3860"/>
    <w:rsid w:val="00BC453D"/>
    <w:rsid w:val="00BC6CE7"/>
    <w:rsid w:val="00BD172B"/>
    <w:rsid w:val="00BD2C48"/>
    <w:rsid w:val="00BD35FC"/>
    <w:rsid w:val="00BE4140"/>
    <w:rsid w:val="00BE43B4"/>
    <w:rsid w:val="00BE5CCD"/>
    <w:rsid w:val="00BF0C71"/>
    <w:rsid w:val="00BF2C79"/>
    <w:rsid w:val="00BF4CB2"/>
    <w:rsid w:val="00BF752C"/>
    <w:rsid w:val="00BF7E94"/>
    <w:rsid w:val="00C140FD"/>
    <w:rsid w:val="00C159B4"/>
    <w:rsid w:val="00C20A21"/>
    <w:rsid w:val="00C22CAA"/>
    <w:rsid w:val="00C26520"/>
    <w:rsid w:val="00C30227"/>
    <w:rsid w:val="00C30388"/>
    <w:rsid w:val="00C30AB4"/>
    <w:rsid w:val="00C32C8F"/>
    <w:rsid w:val="00C35743"/>
    <w:rsid w:val="00C36896"/>
    <w:rsid w:val="00C3788B"/>
    <w:rsid w:val="00C41327"/>
    <w:rsid w:val="00C425BF"/>
    <w:rsid w:val="00C4385F"/>
    <w:rsid w:val="00C530F0"/>
    <w:rsid w:val="00C56277"/>
    <w:rsid w:val="00C6151E"/>
    <w:rsid w:val="00C662F9"/>
    <w:rsid w:val="00C73C1D"/>
    <w:rsid w:val="00C7694D"/>
    <w:rsid w:val="00C76CC2"/>
    <w:rsid w:val="00C776F9"/>
    <w:rsid w:val="00C84B45"/>
    <w:rsid w:val="00C86DC0"/>
    <w:rsid w:val="00C91C8C"/>
    <w:rsid w:val="00C9264B"/>
    <w:rsid w:val="00C92F86"/>
    <w:rsid w:val="00C93156"/>
    <w:rsid w:val="00C94617"/>
    <w:rsid w:val="00C95DE3"/>
    <w:rsid w:val="00CB1A30"/>
    <w:rsid w:val="00CB38FB"/>
    <w:rsid w:val="00CB4663"/>
    <w:rsid w:val="00CB4DE1"/>
    <w:rsid w:val="00CB7E06"/>
    <w:rsid w:val="00CC021E"/>
    <w:rsid w:val="00CC14D6"/>
    <w:rsid w:val="00CC1E4B"/>
    <w:rsid w:val="00CC66A1"/>
    <w:rsid w:val="00CD02F4"/>
    <w:rsid w:val="00CD1BD9"/>
    <w:rsid w:val="00CD242D"/>
    <w:rsid w:val="00CE2CE3"/>
    <w:rsid w:val="00CE3CCF"/>
    <w:rsid w:val="00CE7EF9"/>
    <w:rsid w:val="00CF12DD"/>
    <w:rsid w:val="00CF3C71"/>
    <w:rsid w:val="00CF3CD6"/>
    <w:rsid w:val="00CF4ABB"/>
    <w:rsid w:val="00CF5F34"/>
    <w:rsid w:val="00D02241"/>
    <w:rsid w:val="00D07FD4"/>
    <w:rsid w:val="00D11657"/>
    <w:rsid w:val="00D12219"/>
    <w:rsid w:val="00D1289C"/>
    <w:rsid w:val="00D239E3"/>
    <w:rsid w:val="00D23BC0"/>
    <w:rsid w:val="00D24EB9"/>
    <w:rsid w:val="00D273D5"/>
    <w:rsid w:val="00D343CA"/>
    <w:rsid w:val="00D34D63"/>
    <w:rsid w:val="00D4017D"/>
    <w:rsid w:val="00D44117"/>
    <w:rsid w:val="00D452CA"/>
    <w:rsid w:val="00D47D35"/>
    <w:rsid w:val="00D507F0"/>
    <w:rsid w:val="00D51AD7"/>
    <w:rsid w:val="00D55341"/>
    <w:rsid w:val="00D553AC"/>
    <w:rsid w:val="00D6005F"/>
    <w:rsid w:val="00D624F2"/>
    <w:rsid w:val="00D6624D"/>
    <w:rsid w:val="00D664CF"/>
    <w:rsid w:val="00D72E2F"/>
    <w:rsid w:val="00D801DF"/>
    <w:rsid w:val="00D86CA7"/>
    <w:rsid w:val="00D932F5"/>
    <w:rsid w:val="00D972CF"/>
    <w:rsid w:val="00DA0AD0"/>
    <w:rsid w:val="00DA5C8F"/>
    <w:rsid w:val="00DB2BF3"/>
    <w:rsid w:val="00DB423D"/>
    <w:rsid w:val="00DB5C47"/>
    <w:rsid w:val="00DB7F4C"/>
    <w:rsid w:val="00DC06EF"/>
    <w:rsid w:val="00DC3143"/>
    <w:rsid w:val="00DC4820"/>
    <w:rsid w:val="00DD2D20"/>
    <w:rsid w:val="00DD753E"/>
    <w:rsid w:val="00DD7F60"/>
    <w:rsid w:val="00DF74B1"/>
    <w:rsid w:val="00DF76A8"/>
    <w:rsid w:val="00E03ACE"/>
    <w:rsid w:val="00E115FE"/>
    <w:rsid w:val="00E12080"/>
    <w:rsid w:val="00E124F7"/>
    <w:rsid w:val="00E16E1C"/>
    <w:rsid w:val="00E171BE"/>
    <w:rsid w:val="00E231C2"/>
    <w:rsid w:val="00E23706"/>
    <w:rsid w:val="00E273B8"/>
    <w:rsid w:val="00E33FD5"/>
    <w:rsid w:val="00E34397"/>
    <w:rsid w:val="00E366D2"/>
    <w:rsid w:val="00E40A2D"/>
    <w:rsid w:val="00E42756"/>
    <w:rsid w:val="00E447F4"/>
    <w:rsid w:val="00E4727B"/>
    <w:rsid w:val="00E5506F"/>
    <w:rsid w:val="00E56C9F"/>
    <w:rsid w:val="00E57AF6"/>
    <w:rsid w:val="00E64C42"/>
    <w:rsid w:val="00E72087"/>
    <w:rsid w:val="00E8044A"/>
    <w:rsid w:val="00E83A39"/>
    <w:rsid w:val="00EA168F"/>
    <w:rsid w:val="00EA1729"/>
    <w:rsid w:val="00EA2E0C"/>
    <w:rsid w:val="00EA407B"/>
    <w:rsid w:val="00EA7F9E"/>
    <w:rsid w:val="00EB4027"/>
    <w:rsid w:val="00EB4D16"/>
    <w:rsid w:val="00EC0D22"/>
    <w:rsid w:val="00EC1FEA"/>
    <w:rsid w:val="00EC5FCE"/>
    <w:rsid w:val="00ED0E05"/>
    <w:rsid w:val="00ED2CD5"/>
    <w:rsid w:val="00EE3AAC"/>
    <w:rsid w:val="00EE5DAF"/>
    <w:rsid w:val="00EF2C34"/>
    <w:rsid w:val="00EF367D"/>
    <w:rsid w:val="00F01AD9"/>
    <w:rsid w:val="00F01BC5"/>
    <w:rsid w:val="00F10245"/>
    <w:rsid w:val="00F11ABF"/>
    <w:rsid w:val="00F221AF"/>
    <w:rsid w:val="00F230F2"/>
    <w:rsid w:val="00F232D9"/>
    <w:rsid w:val="00F23F2C"/>
    <w:rsid w:val="00F27383"/>
    <w:rsid w:val="00F2791E"/>
    <w:rsid w:val="00F2792A"/>
    <w:rsid w:val="00F27E09"/>
    <w:rsid w:val="00F31442"/>
    <w:rsid w:val="00F33F6A"/>
    <w:rsid w:val="00F362F2"/>
    <w:rsid w:val="00F373F4"/>
    <w:rsid w:val="00F47AA5"/>
    <w:rsid w:val="00F529A2"/>
    <w:rsid w:val="00F66B8E"/>
    <w:rsid w:val="00F77AD0"/>
    <w:rsid w:val="00F80362"/>
    <w:rsid w:val="00F81F8F"/>
    <w:rsid w:val="00F8431E"/>
    <w:rsid w:val="00F85D06"/>
    <w:rsid w:val="00F87199"/>
    <w:rsid w:val="00F90128"/>
    <w:rsid w:val="00FA073A"/>
    <w:rsid w:val="00FA39DD"/>
    <w:rsid w:val="00FA4A6C"/>
    <w:rsid w:val="00FA681D"/>
    <w:rsid w:val="00FB0191"/>
    <w:rsid w:val="00FB41E6"/>
    <w:rsid w:val="00FB75C8"/>
    <w:rsid w:val="00FC6FA2"/>
    <w:rsid w:val="00FD03B8"/>
    <w:rsid w:val="00FD120A"/>
    <w:rsid w:val="00FD339F"/>
    <w:rsid w:val="00FD3C5A"/>
    <w:rsid w:val="00FD7851"/>
    <w:rsid w:val="00FD7CB8"/>
    <w:rsid w:val="00FE0E9E"/>
    <w:rsid w:val="00FE4F4C"/>
    <w:rsid w:val="00FE77D7"/>
    <w:rsid w:val="019632C8"/>
    <w:rsid w:val="01F55E0D"/>
    <w:rsid w:val="029B924E"/>
    <w:rsid w:val="02DB2222"/>
    <w:rsid w:val="0341F768"/>
    <w:rsid w:val="03845F76"/>
    <w:rsid w:val="042D18B0"/>
    <w:rsid w:val="04A5698F"/>
    <w:rsid w:val="05738955"/>
    <w:rsid w:val="05EC5C40"/>
    <w:rsid w:val="0739F442"/>
    <w:rsid w:val="0778FBFA"/>
    <w:rsid w:val="08274EB9"/>
    <w:rsid w:val="089402AC"/>
    <w:rsid w:val="08B42D0B"/>
    <w:rsid w:val="0A10AEAA"/>
    <w:rsid w:val="0C681CE5"/>
    <w:rsid w:val="0CD4D28D"/>
    <w:rsid w:val="0DC5E93A"/>
    <w:rsid w:val="0EEF9EF6"/>
    <w:rsid w:val="12127DEE"/>
    <w:rsid w:val="12355B85"/>
    <w:rsid w:val="12989C65"/>
    <w:rsid w:val="12A4A7E8"/>
    <w:rsid w:val="12EE954C"/>
    <w:rsid w:val="133C8BE5"/>
    <w:rsid w:val="13B66200"/>
    <w:rsid w:val="14C35BF0"/>
    <w:rsid w:val="15CE3F67"/>
    <w:rsid w:val="1742D3C2"/>
    <w:rsid w:val="174CC278"/>
    <w:rsid w:val="1751F014"/>
    <w:rsid w:val="1792D6B0"/>
    <w:rsid w:val="17A7EA6D"/>
    <w:rsid w:val="1BECA338"/>
    <w:rsid w:val="1D6A5BD0"/>
    <w:rsid w:val="1E588F1D"/>
    <w:rsid w:val="1F4E77DD"/>
    <w:rsid w:val="1F6203D1"/>
    <w:rsid w:val="1F65563E"/>
    <w:rsid w:val="209AE8CB"/>
    <w:rsid w:val="2108D2B2"/>
    <w:rsid w:val="215A7B89"/>
    <w:rsid w:val="2417D6A8"/>
    <w:rsid w:val="244C81C8"/>
    <w:rsid w:val="248E7C37"/>
    <w:rsid w:val="24B8AB8D"/>
    <w:rsid w:val="256170FA"/>
    <w:rsid w:val="25FBA724"/>
    <w:rsid w:val="268916A0"/>
    <w:rsid w:val="2757D6B4"/>
    <w:rsid w:val="279C276C"/>
    <w:rsid w:val="27F3DC35"/>
    <w:rsid w:val="28141A26"/>
    <w:rsid w:val="28587B4A"/>
    <w:rsid w:val="2D8CD93A"/>
    <w:rsid w:val="2DD67F8A"/>
    <w:rsid w:val="2FB49E2A"/>
    <w:rsid w:val="2FD23F3C"/>
    <w:rsid w:val="30E70806"/>
    <w:rsid w:val="31E26BA8"/>
    <w:rsid w:val="3298E7AC"/>
    <w:rsid w:val="32DAB12E"/>
    <w:rsid w:val="32FB9DE2"/>
    <w:rsid w:val="337CFBF5"/>
    <w:rsid w:val="3394FCCC"/>
    <w:rsid w:val="3426DAD2"/>
    <w:rsid w:val="34B7B257"/>
    <w:rsid w:val="34C0BD67"/>
    <w:rsid w:val="3507E6E7"/>
    <w:rsid w:val="368FB150"/>
    <w:rsid w:val="378AA8F5"/>
    <w:rsid w:val="38845E0E"/>
    <w:rsid w:val="3AF223D1"/>
    <w:rsid w:val="3BDC0844"/>
    <w:rsid w:val="3C255061"/>
    <w:rsid w:val="3EBE3130"/>
    <w:rsid w:val="3ED8B941"/>
    <w:rsid w:val="3FD1C56A"/>
    <w:rsid w:val="3FDC0106"/>
    <w:rsid w:val="400C3188"/>
    <w:rsid w:val="400F4782"/>
    <w:rsid w:val="40409B65"/>
    <w:rsid w:val="40C01A9F"/>
    <w:rsid w:val="40CDDF7F"/>
    <w:rsid w:val="4275742E"/>
    <w:rsid w:val="427581AE"/>
    <w:rsid w:val="429AAB8C"/>
    <w:rsid w:val="42B2863E"/>
    <w:rsid w:val="45AFCB31"/>
    <w:rsid w:val="48A2180A"/>
    <w:rsid w:val="4929018E"/>
    <w:rsid w:val="497A1FCA"/>
    <w:rsid w:val="4AFFA037"/>
    <w:rsid w:val="4B858D4E"/>
    <w:rsid w:val="4C97621F"/>
    <w:rsid w:val="4EC3CC5F"/>
    <w:rsid w:val="4EFE4AB0"/>
    <w:rsid w:val="51214E2B"/>
    <w:rsid w:val="51289591"/>
    <w:rsid w:val="534B5F9E"/>
    <w:rsid w:val="5365A6E2"/>
    <w:rsid w:val="544740C7"/>
    <w:rsid w:val="54C66AEC"/>
    <w:rsid w:val="55B5E3C8"/>
    <w:rsid w:val="561CA4A1"/>
    <w:rsid w:val="56263B11"/>
    <w:rsid w:val="582BD7B1"/>
    <w:rsid w:val="58ACA23E"/>
    <w:rsid w:val="58FA4430"/>
    <w:rsid w:val="595175B2"/>
    <w:rsid w:val="59BC505C"/>
    <w:rsid w:val="59CF846A"/>
    <w:rsid w:val="5A02FD9D"/>
    <w:rsid w:val="5A8D5E2F"/>
    <w:rsid w:val="5C1BC9F8"/>
    <w:rsid w:val="5C68EA58"/>
    <w:rsid w:val="5E210CD5"/>
    <w:rsid w:val="6029D629"/>
    <w:rsid w:val="61088054"/>
    <w:rsid w:val="630781FC"/>
    <w:rsid w:val="633B75AE"/>
    <w:rsid w:val="63B13DA5"/>
    <w:rsid w:val="641FF586"/>
    <w:rsid w:val="65020899"/>
    <w:rsid w:val="65028954"/>
    <w:rsid w:val="66440C31"/>
    <w:rsid w:val="6646E198"/>
    <w:rsid w:val="66C9E6D9"/>
    <w:rsid w:val="6702F819"/>
    <w:rsid w:val="68823C81"/>
    <w:rsid w:val="6981B1BB"/>
    <w:rsid w:val="69C5A17C"/>
    <w:rsid w:val="6A9405EB"/>
    <w:rsid w:val="6AE2E733"/>
    <w:rsid w:val="6D08820D"/>
    <w:rsid w:val="6D6DB8ED"/>
    <w:rsid w:val="6F44DB4A"/>
    <w:rsid w:val="70644BF8"/>
    <w:rsid w:val="70CFF682"/>
    <w:rsid w:val="7113A599"/>
    <w:rsid w:val="727C295F"/>
    <w:rsid w:val="7299E448"/>
    <w:rsid w:val="73FAC64B"/>
    <w:rsid w:val="74A1AC61"/>
    <w:rsid w:val="75BAE9BB"/>
    <w:rsid w:val="7633D23B"/>
    <w:rsid w:val="7657F18A"/>
    <w:rsid w:val="76CB0A45"/>
    <w:rsid w:val="77888A8D"/>
    <w:rsid w:val="778B2776"/>
    <w:rsid w:val="78973F73"/>
    <w:rsid w:val="78DCD641"/>
    <w:rsid w:val="79572FCA"/>
    <w:rsid w:val="797E1220"/>
    <w:rsid w:val="7A1845C8"/>
    <w:rsid w:val="7BFC61D5"/>
    <w:rsid w:val="7CA1053A"/>
    <w:rsid w:val="7F1A4804"/>
    <w:rsid w:val="7F8969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E4A1"/>
  <w15:chartTrackingRefBased/>
  <w15:docId w15:val="{0A0F9F40-887D-42A5-B47F-0E7C9583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F86"/>
    <w:pPr>
      <w:keepNext/>
      <w:keepLines/>
      <w:numPr>
        <w:numId w:val="11"/>
      </w:numPr>
      <w:spacing w:before="260" w:after="120" w:line="240" w:lineRule="atLeast"/>
      <w:jc w:val="both"/>
      <w:outlineLvl w:val="0"/>
    </w:pPr>
    <w:rPr>
      <w:rFonts w:ascii="Arial" w:eastAsiaTheme="majorEastAsia" w:hAnsi="Arial" w:cstheme="majorBidi"/>
      <w:b/>
      <w:color w:val="0070C0"/>
      <w:sz w:val="24"/>
      <w:szCs w:val="32"/>
      <w:lang w:val="en-GB"/>
    </w:rPr>
  </w:style>
  <w:style w:type="paragraph" w:styleId="Heading2">
    <w:name w:val="heading 2"/>
    <w:basedOn w:val="Normal"/>
    <w:next w:val="Normal"/>
    <w:link w:val="Heading2Char"/>
    <w:autoRedefine/>
    <w:uiPriority w:val="9"/>
    <w:unhideWhenUsed/>
    <w:qFormat/>
    <w:rsid w:val="00C159B4"/>
    <w:pPr>
      <w:keepNext/>
      <w:keepLines/>
      <w:numPr>
        <w:ilvl w:val="1"/>
        <w:numId w:val="11"/>
      </w:numPr>
      <w:spacing w:before="260" w:after="120" w:line="240" w:lineRule="atLeast"/>
      <w:jc w:val="both"/>
      <w:outlineLvl w:val="1"/>
    </w:pPr>
    <w:rPr>
      <w:rFonts w:ascii="Arial" w:eastAsia="Arial" w:hAnsi="Arial" w:cstheme="majorBidi"/>
      <w:b/>
      <w:color w:val="0070C0"/>
      <w:sz w:val="24"/>
      <w:szCs w:val="26"/>
      <w:lang w:val="en-GB"/>
    </w:rPr>
  </w:style>
  <w:style w:type="paragraph" w:styleId="Heading3">
    <w:name w:val="heading 3"/>
    <w:basedOn w:val="Normal"/>
    <w:next w:val="Normal"/>
    <w:link w:val="Heading3Char"/>
    <w:autoRedefine/>
    <w:uiPriority w:val="9"/>
    <w:unhideWhenUsed/>
    <w:qFormat/>
    <w:rsid w:val="00C92F86"/>
    <w:pPr>
      <w:keepNext/>
      <w:keepLines/>
      <w:numPr>
        <w:ilvl w:val="2"/>
        <w:numId w:val="11"/>
      </w:numPr>
      <w:spacing w:after="0" w:line="288" w:lineRule="atLeast"/>
      <w:jc w:val="both"/>
      <w:outlineLvl w:val="2"/>
    </w:pPr>
    <w:rPr>
      <w:rFonts w:ascii="Arial" w:eastAsiaTheme="majorEastAsia" w:hAnsi="Arial" w:cstheme="majorBidi"/>
      <w:b/>
      <w:szCs w:val="24"/>
      <w:lang w:val="en-GB"/>
    </w:rPr>
  </w:style>
  <w:style w:type="paragraph" w:styleId="Heading4">
    <w:name w:val="heading 4"/>
    <w:basedOn w:val="Normal"/>
    <w:next w:val="Normal"/>
    <w:link w:val="Heading4Char"/>
    <w:uiPriority w:val="9"/>
    <w:qFormat/>
    <w:rsid w:val="00C92F86"/>
    <w:pPr>
      <w:keepNext/>
      <w:keepLines/>
      <w:numPr>
        <w:ilvl w:val="3"/>
        <w:numId w:val="11"/>
      </w:numPr>
      <w:spacing w:after="120" w:line="340" w:lineRule="atLeast"/>
      <w:outlineLvl w:val="3"/>
    </w:pPr>
    <w:rPr>
      <w:rFonts w:asciiTheme="majorHAnsi" w:eastAsia="Times New Roman" w:hAnsiTheme="majorHAnsi" w:cs="Times New Roman"/>
      <w:b/>
      <w:bCs/>
      <w:iCs/>
      <w:color w:val="005CB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2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264B"/>
  </w:style>
  <w:style w:type="character" w:customStyle="1" w:styleId="eop">
    <w:name w:val="eop"/>
    <w:basedOn w:val="DefaultParagraphFont"/>
    <w:rsid w:val="00C9264B"/>
  </w:style>
  <w:style w:type="paragraph" w:styleId="Header">
    <w:name w:val="header"/>
    <w:basedOn w:val="Normal"/>
    <w:link w:val="HeaderChar"/>
    <w:uiPriority w:val="99"/>
    <w:unhideWhenUsed/>
    <w:rsid w:val="0042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A4"/>
  </w:style>
  <w:style w:type="paragraph" w:styleId="Footer">
    <w:name w:val="footer"/>
    <w:basedOn w:val="Normal"/>
    <w:link w:val="FooterChar"/>
    <w:uiPriority w:val="99"/>
    <w:unhideWhenUsed/>
    <w:rsid w:val="0042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A4"/>
  </w:style>
  <w:style w:type="paragraph" w:styleId="ListParagraph">
    <w:name w:val="List Paragraph"/>
    <w:basedOn w:val="Normal"/>
    <w:link w:val="ListParagraphChar"/>
    <w:uiPriority w:val="34"/>
    <w:qFormat/>
    <w:rsid w:val="00E33FD5"/>
    <w:pPr>
      <w:ind w:left="720"/>
      <w:contextualSpacing/>
    </w:pPr>
    <w:rPr>
      <w:lang w:val="en-GB"/>
    </w:rPr>
  </w:style>
  <w:style w:type="character" w:styleId="Hyperlink">
    <w:name w:val="Hyperlink"/>
    <w:basedOn w:val="DefaultParagraphFont"/>
    <w:uiPriority w:val="99"/>
    <w:unhideWhenUsed/>
    <w:rsid w:val="004A4979"/>
    <w:rPr>
      <w:color w:val="0563C1" w:themeColor="hyperlink"/>
      <w:u w:val="single"/>
    </w:rPr>
  </w:style>
  <w:style w:type="paragraph" w:styleId="FootnoteText">
    <w:name w:val="footnote text"/>
    <w:basedOn w:val="Normal"/>
    <w:link w:val="FootnoteTextChar"/>
    <w:uiPriority w:val="99"/>
    <w:unhideWhenUsed/>
    <w:rsid w:val="004A4979"/>
    <w:pPr>
      <w:widowControl w:val="0"/>
      <w:adjustRightInd w:val="0"/>
      <w:spacing w:after="0" w:line="240" w:lineRule="auto"/>
      <w:jc w:val="both"/>
      <w:textAlignment w:val="baseline"/>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A497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4A4979"/>
    <w:rPr>
      <w:vertAlign w:val="superscript"/>
    </w:rPr>
  </w:style>
  <w:style w:type="character" w:customStyle="1" w:styleId="Heading1Char">
    <w:name w:val="Heading 1 Char"/>
    <w:basedOn w:val="DefaultParagraphFont"/>
    <w:link w:val="Heading1"/>
    <w:uiPriority w:val="9"/>
    <w:rsid w:val="00C92F86"/>
    <w:rPr>
      <w:rFonts w:ascii="Arial" w:eastAsiaTheme="majorEastAsia" w:hAnsi="Arial" w:cstheme="majorBidi"/>
      <w:b/>
      <w:color w:val="0070C0"/>
      <w:sz w:val="24"/>
      <w:szCs w:val="32"/>
      <w:lang w:val="en-GB"/>
    </w:rPr>
  </w:style>
  <w:style w:type="character" w:customStyle="1" w:styleId="Heading2Char">
    <w:name w:val="Heading 2 Char"/>
    <w:basedOn w:val="DefaultParagraphFont"/>
    <w:link w:val="Heading2"/>
    <w:uiPriority w:val="9"/>
    <w:rsid w:val="00C159B4"/>
    <w:rPr>
      <w:rFonts w:ascii="Arial" w:eastAsia="Arial" w:hAnsi="Arial" w:cstheme="majorBidi"/>
      <w:b/>
      <w:color w:val="0070C0"/>
      <w:sz w:val="24"/>
      <w:szCs w:val="26"/>
      <w:lang w:val="en-GB"/>
    </w:rPr>
  </w:style>
  <w:style w:type="character" w:customStyle="1" w:styleId="Heading3Char">
    <w:name w:val="Heading 3 Char"/>
    <w:basedOn w:val="DefaultParagraphFont"/>
    <w:link w:val="Heading3"/>
    <w:uiPriority w:val="9"/>
    <w:rsid w:val="00C92F86"/>
    <w:rPr>
      <w:rFonts w:ascii="Arial" w:eastAsiaTheme="majorEastAsia" w:hAnsi="Arial" w:cstheme="majorBidi"/>
      <w:b/>
      <w:szCs w:val="24"/>
      <w:lang w:val="en-GB"/>
    </w:rPr>
  </w:style>
  <w:style w:type="character" w:customStyle="1" w:styleId="Heading4Char">
    <w:name w:val="Heading 4 Char"/>
    <w:basedOn w:val="DefaultParagraphFont"/>
    <w:link w:val="Heading4"/>
    <w:uiPriority w:val="9"/>
    <w:rsid w:val="00C92F86"/>
    <w:rPr>
      <w:rFonts w:asciiTheme="majorHAnsi" w:eastAsia="Times New Roman" w:hAnsiTheme="majorHAnsi" w:cs="Times New Roman"/>
      <w:b/>
      <w:bCs/>
      <w:iCs/>
      <w:color w:val="005CB9"/>
      <w:lang w:val="en-GB"/>
    </w:rPr>
  </w:style>
  <w:style w:type="character" w:styleId="CommentReference">
    <w:name w:val="annotation reference"/>
    <w:basedOn w:val="DefaultParagraphFont"/>
    <w:uiPriority w:val="99"/>
    <w:unhideWhenUsed/>
    <w:rsid w:val="00DC3143"/>
    <w:rPr>
      <w:sz w:val="16"/>
      <w:szCs w:val="16"/>
    </w:rPr>
  </w:style>
  <w:style w:type="table" w:styleId="TableGrid">
    <w:name w:val="Table Grid"/>
    <w:aliases w:val="Table Grid CEPA,notes"/>
    <w:basedOn w:val="TableNormal"/>
    <w:uiPriority w:val="39"/>
    <w:rsid w:val="008861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4EB9"/>
    <w:pPr>
      <w:spacing w:line="240" w:lineRule="auto"/>
    </w:pPr>
    <w:rPr>
      <w:sz w:val="20"/>
      <w:szCs w:val="20"/>
    </w:rPr>
  </w:style>
  <w:style w:type="character" w:customStyle="1" w:styleId="CommentTextChar">
    <w:name w:val="Comment Text Char"/>
    <w:basedOn w:val="DefaultParagraphFont"/>
    <w:link w:val="CommentText"/>
    <w:uiPriority w:val="99"/>
    <w:rsid w:val="00D24EB9"/>
    <w:rPr>
      <w:sz w:val="20"/>
      <w:szCs w:val="20"/>
    </w:rPr>
  </w:style>
  <w:style w:type="paragraph" w:styleId="CommentSubject">
    <w:name w:val="annotation subject"/>
    <w:basedOn w:val="CommentText"/>
    <w:next w:val="CommentText"/>
    <w:link w:val="CommentSubjectChar"/>
    <w:uiPriority w:val="99"/>
    <w:semiHidden/>
    <w:unhideWhenUsed/>
    <w:rsid w:val="00D24EB9"/>
    <w:rPr>
      <w:b/>
      <w:bCs/>
    </w:rPr>
  </w:style>
  <w:style w:type="character" w:customStyle="1" w:styleId="CommentSubjectChar">
    <w:name w:val="Comment Subject Char"/>
    <w:basedOn w:val="CommentTextChar"/>
    <w:link w:val="CommentSubject"/>
    <w:uiPriority w:val="99"/>
    <w:semiHidden/>
    <w:rsid w:val="00D24EB9"/>
    <w:rPr>
      <w:b/>
      <w:bCs/>
      <w:sz w:val="20"/>
      <w:szCs w:val="20"/>
    </w:rPr>
  </w:style>
  <w:style w:type="character" w:customStyle="1" w:styleId="ListParagraphChar">
    <w:name w:val="List Paragraph Char"/>
    <w:basedOn w:val="DefaultParagraphFont"/>
    <w:link w:val="ListParagraph"/>
    <w:uiPriority w:val="34"/>
    <w:locked/>
    <w:rsid w:val="00C56277"/>
    <w:rPr>
      <w:lang w:val="en-GB"/>
    </w:rPr>
  </w:style>
  <w:style w:type="paragraph" w:customStyle="1" w:styleId="MediumGrid21">
    <w:name w:val="Medium Grid 21"/>
    <w:uiPriority w:val="1"/>
    <w:qFormat/>
    <w:rsid w:val="0032080A"/>
    <w:pPr>
      <w:spacing w:after="0"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4E77D3"/>
  </w:style>
  <w:style w:type="character" w:styleId="Mention">
    <w:name w:val="Mention"/>
    <w:basedOn w:val="DefaultParagraphFont"/>
    <w:uiPriority w:val="99"/>
    <w:unhideWhenUsed/>
    <w:rsid w:val="004E77D3"/>
    <w:rPr>
      <w:color w:val="2B579A"/>
      <w:shd w:val="clear" w:color="auto" w:fill="E1DFDD"/>
    </w:rPr>
  </w:style>
  <w:style w:type="paragraph" w:styleId="Revision">
    <w:name w:val="Revision"/>
    <w:hidden/>
    <w:uiPriority w:val="99"/>
    <w:semiHidden/>
    <w:rsid w:val="00C7694D"/>
    <w:pPr>
      <w:spacing w:after="0" w:line="240" w:lineRule="auto"/>
    </w:pPr>
  </w:style>
  <w:style w:type="paragraph" w:customStyle="1" w:styleId="Level1Header">
    <w:name w:val="Level 1 Header"/>
    <w:basedOn w:val="Heading1"/>
    <w:next w:val="Normal"/>
    <w:link w:val="Level1HeaderChar"/>
    <w:qFormat/>
    <w:rsid w:val="00FE77D7"/>
    <w:rPr>
      <w:rFonts w:eastAsia="Cambria"/>
      <w:caps/>
      <w:color w:val="1F3864" w:themeColor="accent1" w:themeShade="80"/>
    </w:rPr>
  </w:style>
  <w:style w:type="paragraph" w:customStyle="1" w:styleId="Level2Header">
    <w:name w:val="Level 2 Header"/>
    <w:basedOn w:val="Heading2"/>
    <w:link w:val="Level2HeaderChar"/>
    <w:qFormat/>
    <w:rsid w:val="00FE77D7"/>
    <w:rPr>
      <w:color w:val="1F3864" w:themeColor="accent1" w:themeShade="80"/>
    </w:rPr>
  </w:style>
  <w:style w:type="character" w:customStyle="1" w:styleId="Level1HeaderChar">
    <w:name w:val="Level 1 Header Char"/>
    <w:basedOn w:val="Heading1Char"/>
    <w:link w:val="Level1Header"/>
    <w:rsid w:val="00FE77D7"/>
    <w:rPr>
      <w:rFonts w:ascii="Arial" w:eastAsia="Cambria" w:hAnsi="Arial" w:cstheme="majorBidi"/>
      <w:b/>
      <w:caps/>
      <w:color w:val="1F3864" w:themeColor="accent1" w:themeShade="80"/>
      <w:sz w:val="24"/>
      <w:szCs w:val="32"/>
      <w:lang w:val="en-GB"/>
    </w:rPr>
  </w:style>
  <w:style w:type="paragraph" w:styleId="NoSpacing">
    <w:name w:val="No Spacing"/>
    <w:uiPriority w:val="1"/>
    <w:qFormat/>
    <w:rsid w:val="008B7693"/>
    <w:pPr>
      <w:spacing w:after="0" w:line="240" w:lineRule="auto"/>
    </w:pPr>
  </w:style>
  <w:style w:type="character" w:customStyle="1" w:styleId="Level2HeaderChar">
    <w:name w:val="Level 2 Header Char"/>
    <w:basedOn w:val="Heading2Char"/>
    <w:link w:val="Level2Header"/>
    <w:rsid w:val="00FE77D7"/>
    <w:rPr>
      <w:rFonts w:ascii="Arial" w:eastAsia="Arial" w:hAnsi="Arial" w:cstheme="majorBidi"/>
      <w:b/>
      <w:color w:val="1F3864" w:themeColor="accent1" w:themeShade="80"/>
      <w:sz w:val="24"/>
      <w:szCs w:val="26"/>
      <w:lang w:val="en-GB"/>
    </w:rPr>
  </w:style>
  <w:style w:type="character" w:styleId="UnresolvedMention">
    <w:name w:val="Unresolved Mention"/>
    <w:basedOn w:val="DefaultParagraphFont"/>
    <w:uiPriority w:val="99"/>
    <w:semiHidden/>
    <w:unhideWhenUsed/>
    <w:rsid w:val="00555A8F"/>
    <w:rPr>
      <w:color w:val="605E5C"/>
      <w:shd w:val="clear" w:color="auto" w:fill="E1DFDD"/>
    </w:rPr>
  </w:style>
  <w:style w:type="character" w:styleId="FollowedHyperlink">
    <w:name w:val="FollowedHyperlink"/>
    <w:basedOn w:val="DefaultParagraphFont"/>
    <w:uiPriority w:val="99"/>
    <w:semiHidden/>
    <w:unhideWhenUsed/>
    <w:rsid w:val="000779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2201">
      <w:bodyDiv w:val="1"/>
      <w:marLeft w:val="0"/>
      <w:marRight w:val="0"/>
      <w:marTop w:val="0"/>
      <w:marBottom w:val="0"/>
      <w:divBdr>
        <w:top w:val="none" w:sz="0" w:space="0" w:color="auto"/>
        <w:left w:val="none" w:sz="0" w:space="0" w:color="auto"/>
        <w:bottom w:val="none" w:sz="0" w:space="0" w:color="auto"/>
        <w:right w:val="none" w:sz="0" w:space="0" w:color="auto"/>
      </w:divBdr>
    </w:div>
    <w:div w:id="1015350411">
      <w:bodyDiv w:val="1"/>
      <w:marLeft w:val="0"/>
      <w:marRight w:val="0"/>
      <w:marTop w:val="0"/>
      <w:marBottom w:val="0"/>
      <w:divBdr>
        <w:top w:val="none" w:sz="0" w:space="0" w:color="auto"/>
        <w:left w:val="none" w:sz="0" w:space="0" w:color="auto"/>
        <w:bottom w:val="none" w:sz="0" w:space="0" w:color="auto"/>
        <w:right w:val="none" w:sz="0" w:space="0" w:color="auto"/>
      </w:divBdr>
      <w:divsChild>
        <w:div w:id="483859733">
          <w:marLeft w:val="0"/>
          <w:marRight w:val="0"/>
          <w:marTop w:val="0"/>
          <w:marBottom w:val="0"/>
          <w:divBdr>
            <w:top w:val="none" w:sz="0" w:space="0" w:color="auto"/>
            <w:left w:val="none" w:sz="0" w:space="0" w:color="auto"/>
            <w:bottom w:val="none" w:sz="0" w:space="0" w:color="auto"/>
            <w:right w:val="none" w:sz="0" w:space="0" w:color="auto"/>
          </w:divBdr>
        </w:div>
        <w:div w:id="161651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vi.org/sites/default/files/support/guidelines-2022/Gavi_Programme_Funding_Guidelines_FR.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avi.org/sites/default/files/support/guidelines-2023/Gavi-Vaccine-Funding-Guidelines-F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GAVI-438364776-1060478</_dlc_DocId>
    <_dlc_DocIdUrl xmlns="55894003-98dc-4f3e-8669-85b90bdbcc8c">
      <Url>https://gavinet.sharepoint.com/teams/PAP/srp/_layouts/15/DocIdRedir.aspx?ID=GAVI-438364776-1060478</Url>
      <Description>GAVI-438364776-1060478</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756645-0882-43FF-8EB5-61DCE4E9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0A14D-6D0D-4977-8D87-01DF38017829}">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customXml/itemProps3.xml><?xml version="1.0" encoding="utf-8"?>
<ds:datastoreItem xmlns:ds="http://schemas.openxmlformats.org/officeDocument/2006/customXml" ds:itemID="{60C50752-ED92-4D82-8496-D4B31E1EBFFB}">
  <ds:schemaRefs>
    <ds:schemaRef ds:uri="http://schemas.microsoft.com/sharepoint/v3/contenttype/forms"/>
  </ds:schemaRefs>
</ds:datastoreItem>
</file>

<file path=customXml/itemProps4.xml><?xml version="1.0" encoding="utf-8"?>
<ds:datastoreItem xmlns:ds="http://schemas.openxmlformats.org/officeDocument/2006/customXml" ds:itemID="{306F619B-8976-4D16-B123-91CF37FE05F8}">
  <ds:schemaRefs>
    <ds:schemaRef ds:uri="Microsoft.SharePoint.Taxonomy.ContentTypeSync"/>
  </ds:schemaRefs>
</ds:datastoreItem>
</file>

<file path=customXml/itemProps5.xml><?xml version="1.0" encoding="utf-8"?>
<ds:datastoreItem xmlns:ds="http://schemas.openxmlformats.org/officeDocument/2006/customXml" ds:itemID="{CCB68F43-5ED9-4521-B117-02F14A59CE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GAVI</Company>
  <LinksUpToDate>false</LinksUpToDate>
  <CharactersWithSpaces>13427</CharactersWithSpaces>
  <SharedDoc>false</SharedDoc>
  <HLinks>
    <vt:vector size="18" baseType="variant">
      <vt:variant>
        <vt:i4>5832791</vt:i4>
      </vt:variant>
      <vt:variant>
        <vt:i4>6</vt:i4>
      </vt:variant>
      <vt:variant>
        <vt:i4>0</vt:i4>
      </vt:variant>
      <vt:variant>
        <vt:i4>5</vt:i4>
      </vt:variant>
      <vt:variant>
        <vt:lpwstr>https://www.gavi.org/news/document-library/gavi-programme-funding-guidelines</vt:lpwstr>
      </vt:variant>
      <vt:variant>
        <vt:lpwstr/>
      </vt:variant>
      <vt:variant>
        <vt:i4>2883627</vt:i4>
      </vt:variant>
      <vt:variant>
        <vt:i4>3</vt:i4>
      </vt:variant>
      <vt:variant>
        <vt:i4>0</vt:i4>
      </vt:variant>
      <vt:variant>
        <vt:i4>5</vt:i4>
      </vt:variant>
      <vt:variant>
        <vt:lpwstr>https://www.gavi.org/news/document-library/gavi-vaccine-funding-guidelines</vt:lpwstr>
      </vt:variant>
      <vt:variant>
        <vt:lpwstr/>
      </vt:variant>
      <vt:variant>
        <vt:i4>5046384</vt:i4>
      </vt:variant>
      <vt:variant>
        <vt:i4>0</vt:i4>
      </vt:variant>
      <vt:variant>
        <vt:i4>0</vt:i4>
      </vt:variant>
      <vt:variant>
        <vt:i4>5</vt:i4>
      </vt:variant>
      <vt:variant>
        <vt:lpwstr>mailto:proposals@gavi.org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LaMontagne (Consultant)</dc:creator>
  <cp:keywords>, docId:04A0891087D994A17770478C5095EBFD</cp:keywords>
  <dc:description/>
  <cp:lastModifiedBy>Mona Cailler (Consultant)</cp:lastModifiedBy>
  <cp:revision>3</cp:revision>
  <cp:lastPrinted>2023-04-05T23:04:00Z</cp:lastPrinted>
  <dcterms:created xsi:type="dcterms:W3CDTF">2023-06-07T08:17:00Z</dcterms:created>
  <dcterms:modified xsi:type="dcterms:W3CDTF">2023-06-07T08:53:00Z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0x0101009954897F3EE3CC4ABB9FB9EDAC9CDEBC0061E92A44B5DD2545AEF000129C25E859</vt:lpwstr>
  </property>
  <property fmtid="{D5CDD505-2E9C-101B-9397-08002B2CF9AE}" pid="4" name="Health">
    <vt:lpwstr/>
  </property>
  <property fmtid="{D5CDD505-2E9C-101B-9397-08002B2CF9AE}" pid="5" name="kfa83adfad8641678ddaedda80d7e126">
    <vt:lpwstr/>
  </property>
  <property fmtid="{D5CDD505-2E9C-101B-9397-08002B2CF9AE}" pid="6" name="_dlc_DocIdItemGuid">
    <vt:lpwstr>72df1da0-5791-45a2-9197-16a31a965860</vt:lpwstr>
  </property>
  <property fmtid="{D5CDD505-2E9C-101B-9397-08002B2CF9AE}" pid="7" name="Test">
    <vt:lpwstr/>
  </property>
  <property fmtid="{D5CDD505-2E9C-101B-9397-08002B2CF9AE}" pid="8" name="MSIP_Label_0a957285-7815-485a-9751-5b273b784ad5_Enabled">
    <vt:lpwstr>true</vt:lpwstr>
  </property>
  <property fmtid="{D5CDD505-2E9C-101B-9397-08002B2CF9AE}" pid="9" name="MSIP_Label_0a957285-7815-485a-9751-5b273b784ad5_SetDate">
    <vt:lpwstr>2023-05-01T14:33:53Z</vt:lpwstr>
  </property>
  <property fmtid="{D5CDD505-2E9C-101B-9397-08002B2CF9AE}" pid="10" name="MSIP_Label_0a957285-7815-485a-9751-5b273b784ad5_Method">
    <vt:lpwstr>Privileged</vt:lpwstr>
  </property>
  <property fmtid="{D5CDD505-2E9C-101B-9397-08002B2CF9AE}" pid="11" name="MSIP_Label_0a957285-7815-485a-9751-5b273b784ad5_Name">
    <vt:lpwstr>0a957285-7815-485a-9751-5b273b784ad5</vt:lpwstr>
  </property>
  <property fmtid="{D5CDD505-2E9C-101B-9397-08002B2CF9AE}" pid="12" name="MSIP_Label_0a957285-7815-485a-9751-5b273b784ad5_SiteId">
    <vt:lpwstr>1de6d9f3-0daf-4df6-b9d6-5959f16f6118</vt:lpwstr>
  </property>
  <property fmtid="{D5CDD505-2E9C-101B-9397-08002B2CF9AE}" pid="13" name="MSIP_Label_0a957285-7815-485a-9751-5b273b784ad5_ActionId">
    <vt:lpwstr>3386e946-457e-4f21-b5e4-0000b0033c38</vt:lpwstr>
  </property>
  <property fmtid="{D5CDD505-2E9C-101B-9397-08002B2CF9AE}" pid="14" name="MSIP_Label_0a957285-7815-485a-9751-5b273b784ad5_ContentBits">
    <vt:lpwstr>0</vt:lpwstr>
  </property>
</Properties>
</file>